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D6" w:rsidRPr="00D317D6" w:rsidRDefault="00D317D6" w:rsidP="00F6007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8"/>
          <w:szCs w:val="28"/>
        </w:rPr>
      </w:pPr>
    </w:p>
    <w:p w:rsidR="00FE3FBB" w:rsidRPr="00D317D6" w:rsidRDefault="00F60071" w:rsidP="00F6007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121"/>
          <w:sz w:val="28"/>
          <w:szCs w:val="28"/>
        </w:rPr>
      </w:pPr>
      <w:r w:rsidRPr="00D317D6">
        <w:rPr>
          <w:rFonts w:ascii="Arial" w:hAnsi="Arial" w:cs="Arial"/>
          <w:b/>
          <w:color w:val="212121"/>
          <w:sz w:val="28"/>
          <w:szCs w:val="28"/>
        </w:rPr>
        <w:t xml:space="preserve">CONSEIL CRECHE </w:t>
      </w:r>
      <w:r w:rsidR="0073082B">
        <w:rPr>
          <w:rFonts w:ascii="Arial" w:hAnsi="Arial" w:cs="Arial"/>
          <w:b/>
          <w:color w:val="212121"/>
          <w:sz w:val="28"/>
          <w:szCs w:val="28"/>
        </w:rPr>
        <w:t>20 NOVEMBRE 2024</w:t>
      </w:r>
    </w:p>
    <w:p w:rsidR="00FD3CEA" w:rsidRDefault="00FD3CEA">
      <w:pPr>
        <w:rPr>
          <w:rFonts w:ascii="Arial" w:hAnsi="Arial" w:cs="Arial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09"/>
        <w:gridCol w:w="1693"/>
        <w:gridCol w:w="3393"/>
        <w:gridCol w:w="6193"/>
      </w:tblGrid>
      <w:tr w:rsidR="00FD3CEA" w:rsidTr="00EB7E11">
        <w:trPr>
          <w:trHeight w:val="907"/>
        </w:trPr>
        <w:tc>
          <w:tcPr>
            <w:tcW w:w="43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Default="00FD3CEA" w:rsidP="00EB7E11"/>
        </w:tc>
        <w:tc>
          <w:tcPr>
            <w:tcW w:w="5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Pr="0018062B" w:rsidRDefault="00FD3CEA" w:rsidP="00EB7E11">
            <w:pPr>
              <w:spacing w:before="240"/>
              <w:rPr>
                <w:b/>
                <w:sz w:val="28"/>
                <w:szCs w:val="28"/>
              </w:rPr>
            </w:pPr>
            <w:r w:rsidRPr="0018062B">
              <w:rPr>
                <w:b/>
                <w:sz w:val="28"/>
                <w:szCs w:val="28"/>
              </w:rPr>
              <w:t>Présidents :</w:t>
            </w: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Default="00FD3CEA" w:rsidP="00EB7E11">
            <w:pPr>
              <w:spacing w:after="0"/>
            </w:pPr>
            <w:r>
              <w:t>Fonction :</w:t>
            </w:r>
          </w:p>
          <w:p w:rsidR="00FD3CEA" w:rsidRDefault="00FD3CEA" w:rsidP="00EB7E11">
            <w:pPr>
              <w:spacing w:after="0"/>
            </w:pPr>
            <w:r>
              <w:t>Téléphone :</w:t>
            </w:r>
          </w:p>
          <w:p w:rsidR="00FD3CEA" w:rsidRDefault="00FD3CEA" w:rsidP="00EB7E11">
            <w:pPr>
              <w:spacing w:after="0"/>
            </w:pPr>
            <w:r>
              <w:t>Adresse mail :</w:t>
            </w:r>
          </w:p>
        </w:tc>
      </w:tr>
      <w:tr w:rsidR="00FD3CEA" w:rsidRPr="000555CF" w:rsidTr="00EB7E11">
        <w:trPr>
          <w:trHeight w:val="1020"/>
        </w:trPr>
        <w:tc>
          <w:tcPr>
            <w:tcW w:w="43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before="240" w:after="0" w:line="240" w:lineRule="auto"/>
              <w:rPr>
                <w:b/>
              </w:rPr>
            </w:pPr>
            <w:r w:rsidRPr="000555CF">
              <w:rPr>
                <w:b/>
              </w:rPr>
              <w:t>Lieu : EAJE Baie des Anges</w:t>
            </w:r>
          </w:p>
          <w:p w:rsidR="00FD3CEA" w:rsidRDefault="00FD3CEA" w:rsidP="00EB7E11">
            <w:pPr>
              <w:spacing w:before="240" w:after="0" w:line="240" w:lineRule="auto"/>
              <w:rPr>
                <w:b/>
              </w:rPr>
            </w:pPr>
            <w:r w:rsidRPr="000555CF">
              <w:rPr>
                <w:b/>
              </w:rPr>
              <w:t xml:space="preserve">Date : </w:t>
            </w:r>
            <w:r>
              <w:rPr>
                <w:b/>
              </w:rPr>
              <w:t xml:space="preserve">mercredi </w:t>
            </w:r>
            <w:r w:rsidR="0073082B">
              <w:rPr>
                <w:b/>
              </w:rPr>
              <w:t>20 NOVEMBRE 2024</w:t>
            </w:r>
          </w:p>
          <w:p w:rsidR="00FD3CEA" w:rsidRPr="00D0160C" w:rsidRDefault="00FD3CEA" w:rsidP="0073082B">
            <w:pPr>
              <w:spacing w:before="240" w:after="0" w:line="240" w:lineRule="auto"/>
              <w:rPr>
                <w:b/>
              </w:rPr>
            </w:pPr>
            <w:r w:rsidRPr="000555CF">
              <w:rPr>
                <w:b/>
              </w:rPr>
              <w:t>Heure :</w:t>
            </w:r>
            <w:r w:rsidR="003322AD">
              <w:rPr>
                <w:b/>
              </w:rPr>
              <w:t xml:space="preserve"> 16h30 à 18h</w:t>
            </w:r>
            <w:r w:rsidR="0073082B">
              <w:rPr>
                <w:b/>
              </w:rPr>
              <w:t>00</w:t>
            </w:r>
          </w:p>
        </w:tc>
        <w:tc>
          <w:tcPr>
            <w:tcW w:w="112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line="240" w:lineRule="auto"/>
              <w:jc w:val="both"/>
              <w:rPr>
                <w:b/>
              </w:rPr>
            </w:pPr>
            <w:r w:rsidRPr="000555CF">
              <w:rPr>
                <w:b/>
              </w:rPr>
              <w:t>Animateur (s) :</w:t>
            </w:r>
            <w:r w:rsidR="00444E8C">
              <w:rPr>
                <w:b/>
              </w:rPr>
              <w:t xml:space="preserve"> CHARLOT Carine, LEANDRI Isabelle, ROUX</w:t>
            </w:r>
            <w:r w:rsidR="00444E8C" w:rsidRPr="000555CF">
              <w:rPr>
                <w:b/>
              </w:rPr>
              <w:t xml:space="preserve"> Sabine</w:t>
            </w:r>
            <w:r w:rsidR="00444E8C">
              <w:rPr>
                <w:b/>
              </w:rPr>
              <w:t>, SADOUNI Kamel</w:t>
            </w:r>
          </w:p>
          <w:p w:rsidR="00FD3CEA" w:rsidRPr="000555CF" w:rsidRDefault="00FD3CEA" w:rsidP="00EB7E11">
            <w:pPr>
              <w:spacing w:line="240" w:lineRule="auto"/>
              <w:jc w:val="both"/>
              <w:rPr>
                <w:b/>
              </w:rPr>
            </w:pPr>
            <w:r w:rsidRPr="000555CF">
              <w:rPr>
                <w:b/>
              </w:rPr>
              <w:t>Rédacteur : Roux Sabine</w:t>
            </w:r>
            <w:r>
              <w:rPr>
                <w:b/>
              </w:rPr>
              <w:t>/Charlot Carine</w:t>
            </w:r>
          </w:p>
          <w:p w:rsidR="0073082B" w:rsidRDefault="00FD3CEA" w:rsidP="0073082B">
            <w:pPr>
              <w:spacing w:line="240" w:lineRule="auto"/>
              <w:rPr>
                <w:b/>
              </w:rPr>
            </w:pPr>
            <w:r w:rsidRPr="000555CF">
              <w:rPr>
                <w:b/>
              </w:rPr>
              <w:t>Participants :</w:t>
            </w:r>
            <w:r w:rsidR="00E64300">
              <w:rPr>
                <w:b/>
              </w:rPr>
              <w:t xml:space="preserve"> Mme FAGOT-GANDET (représentante section grands-CHU),</w:t>
            </w:r>
            <w:r w:rsidRPr="000555CF">
              <w:rPr>
                <w:b/>
              </w:rPr>
              <w:t xml:space="preserve"> </w:t>
            </w:r>
            <w:r w:rsidR="00444E8C">
              <w:rPr>
                <w:b/>
              </w:rPr>
              <w:t>Mme GAUDIN (représentante section grands-VDN), Mme NICOLETTI (représentante section bébés),</w:t>
            </w:r>
            <w:r w:rsidR="00E64300">
              <w:rPr>
                <w:b/>
              </w:rPr>
              <w:t xml:space="preserve"> Mme SOUSA (représentante section moyens)</w:t>
            </w:r>
            <w:r w:rsidR="00444E8C">
              <w:rPr>
                <w:b/>
              </w:rPr>
              <w:t xml:space="preserve"> Mme ALLEGRINI </w:t>
            </w:r>
            <w:r w:rsidR="00EF0C39">
              <w:rPr>
                <w:b/>
              </w:rPr>
              <w:t xml:space="preserve">Camille </w:t>
            </w:r>
            <w:r w:rsidR="00444E8C">
              <w:rPr>
                <w:b/>
              </w:rPr>
              <w:t xml:space="preserve">AP, Mme GILDONI </w:t>
            </w:r>
            <w:r w:rsidR="00EF0C39">
              <w:rPr>
                <w:b/>
              </w:rPr>
              <w:t xml:space="preserve">Sophie </w:t>
            </w:r>
            <w:r w:rsidR="00444E8C">
              <w:rPr>
                <w:b/>
              </w:rPr>
              <w:t xml:space="preserve">AP, Mme LALLEMAND </w:t>
            </w:r>
            <w:r w:rsidR="00EF0C39">
              <w:rPr>
                <w:b/>
              </w:rPr>
              <w:t xml:space="preserve">Géraldine </w:t>
            </w:r>
            <w:r w:rsidR="00444E8C">
              <w:rPr>
                <w:b/>
              </w:rPr>
              <w:t xml:space="preserve">AP, </w:t>
            </w:r>
          </w:p>
          <w:p w:rsidR="00FD3CEA" w:rsidRPr="000555CF" w:rsidRDefault="00FD3CEA" w:rsidP="0073082B">
            <w:pPr>
              <w:spacing w:line="240" w:lineRule="auto"/>
              <w:rPr>
                <w:b/>
              </w:rPr>
            </w:pPr>
            <w:r w:rsidRPr="000555CF">
              <w:rPr>
                <w:b/>
              </w:rPr>
              <w:t>Absents et excusés :</w:t>
            </w:r>
            <w:r w:rsidRPr="000555CF">
              <w:rPr>
                <w:rFonts w:cs="Times"/>
              </w:rPr>
              <w:t xml:space="preserve"> </w:t>
            </w:r>
            <w:r w:rsidR="00A92BE9">
              <w:rPr>
                <w:rFonts w:cs="Times"/>
              </w:rPr>
              <w:t>BELLANI Juliette</w:t>
            </w:r>
          </w:p>
        </w:tc>
      </w:tr>
      <w:tr w:rsidR="00FD3CEA" w:rsidRPr="000555CF" w:rsidTr="00EB7E11">
        <w:tc>
          <w:tcPr>
            <w:tcW w:w="9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Pr="000555CF" w:rsidRDefault="00FD3CEA" w:rsidP="00EB7E11">
            <w:pPr>
              <w:spacing w:after="0" w:line="240" w:lineRule="auto"/>
              <w:jc w:val="center"/>
              <w:rPr>
                <w:b/>
              </w:rPr>
            </w:pPr>
            <w:r w:rsidRPr="000555CF">
              <w:rPr>
                <w:b/>
              </w:rPr>
              <w:t>REDACTION</w:t>
            </w: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Pr="000555CF" w:rsidRDefault="00FD3CEA" w:rsidP="00EB7E11">
            <w:pPr>
              <w:spacing w:after="0"/>
              <w:jc w:val="center"/>
            </w:pPr>
            <w:r w:rsidRPr="000555CF">
              <w:rPr>
                <w:b/>
              </w:rPr>
              <w:t>Ordre du jour</w:t>
            </w:r>
            <w:r w:rsidRPr="000555CF">
              <w:t> :</w:t>
            </w:r>
          </w:p>
        </w:tc>
      </w:tr>
      <w:tr w:rsidR="00FD3CEA" w:rsidRPr="000555CF" w:rsidTr="00EB7E11">
        <w:trPr>
          <w:trHeight w:val="530"/>
        </w:trPr>
        <w:tc>
          <w:tcPr>
            <w:tcW w:w="602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r>
              <w:t>Carine CHARLOT/Sabine ROUX</w:t>
            </w:r>
          </w:p>
        </w:tc>
        <w:tc>
          <w:tcPr>
            <w:tcW w:w="33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/>
        </w:tc>
        <w:tc>
          <w:tcPr>
            <w:tcW w:w="6193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Default="00FD3CEA" w:rsidP="00EB7E11">
            <w:pPr>
              <w:spacing w:after="0"/>
            </w:pPr>
          </w:p>
          <w:p w:rsidR="00FD3CEA" w:rsidRPr="000555CF" w:rsidRDefault="00FD3CEA" w:rsidP="00EB7E11">
            <w:pPr>
              <w:spacing w:after="0"/>
            </w:pPr>
            <w:r>
              <w:t xml:space="preserve">Objectif du </w:t>
            </w:r>
            <w:r w:rsidRPr="000555CF">
              <w:t>conseil de crèche</w:t>
            </w:r>
          </w:p>
          <w:p w:rsidR="00FD3CEA" w:rsidRDefault="00FD3CEA" w:rsidP="00EB7E11">
            <w:pPr>
              <w:spacing w:after="0"/>
            </w:pPr>
            <w:r w:rsidRPr="000555CF">
              <w:t>Présentation de l’organisation de la structure</w:t>
            </w:r>
          </w:p>
          <w:p w:rsidR="00FD3CEA" w:rsidRPr="000555CF" w:rsidRDefault="00FD3CEA" w:rsidP="00EB7E11">
            <w:pPr>
              <w:spacing w:after="0"/>
            </w:pPr>
            <w:r w:rsidRPr="000555CF">
              <w:t>Projet éducatif et pédagogique</w:t>
            </w:r>
          </w:p>
          <w:p w:rsidR="00FF6E61" w:rsidRDefault="00FD3CEA" w:rsidP="00FF6E61">
            <w:pPr>
              <w:spacing w:after="0"/>
            </w:pPr>
            <w:r>
              <w:t xml:space="preserve">Projets </w:t>
            </w:r>
            <w:r w:rsidRPr="000555CF">
              <w:t>prévus ou à prévoir</w:t>
            </w:r>
            <w:r w:rsidR="00FF6E61" w:rsidRPr="000555CF">
              <w:t xml:space="preserve"> </w:t>
            </w:r>
          </w:p>
          <w:p w:rsidR="00FF6E61" w:rsidRPr="000555CF" w:rsidRDefault="00FF6E61" w:rsidP="00FF6E61">
            <w:pPr>
              <w:spacing w:after="0"/>
            </w:pPr>
            <w:r w:rsidRPr="000555CF">
              <w:t>L’activité de la structure</w:t>
            </w:r>
          </w:p>
          <w:p w:rsidR="00FD3CEA" w:rsidRPr="000555CF" w:rsidRDefault="00FD3CEA" w:rsidP="00EB7E11">
            <w:pPr>
              <w:spacing w:after="0"/>
            </w:pPr>
            <w:r w:rsidRPr="000555CF">
              <w:t>Questions diverses</w:t>
            </w:r>
          </w:p>
          <w:p w:rsidR="00FD3CEA" w:rsidRPr="000555CF" w:rsidRDefault="00FD3CEA" w:rsidP="00EB7E11">
            <w:pPr>
              <w:spacing w:after="0"/>
            </w:pPr>
          </w:p>
          <w:p w:rsidR="00FD3CEA" w:rsidRPr="000555CF" w:rsidRDefault="00FD3CEA" w:rsidP="00EB7E11"/>
        </w:tc>
      </w:tr>
      <w:tr w:rsidR="00FD3CEA" w:rsidRPr="000555CF" w:rsidTr="00EB7E11">
        <w:tc>
          <w:tcPr>
            <w:tcW w:w="9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Pr="000555CF" w:rsidRDefault="00FD3CEA" w:rsidP="00EB7E11">
            <w:pPr>
              <w:spacing w:after="0"/>
              <w:jc w:val="center"/>
              <w:rPr>
                <w:b/>
              </w:rPr>
            </w:pPr>
            <w:r w:rsidRPr="000555CF">
              <w:rPr>
                <w:b/>
              </w:rPr>
              <w:t>VALIDATION</w:t>
            </w:r>
          </w:p>
        </w:tc>
        <w:tc>
          <w:tcPr>
            <w:tcW w:w="6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/>
        </w:tc>
      </w:tr>
      <w:tr w:rsidR="00FD3CEA" w:rsidRPr="000555CF" w:rsidTr="00EB7E11">
        <w:trPr>
          <w:trHeight w:val="745"/>
        </w:trPr>
        <w:tc>
          <w:tcPr>
            <w:tcW w:w="602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before="240" w:after="0"/>
            </w:pPr>
          </w:p>
          <w:p w:rsidR="00FD3CEA" w:rsidRPr="000555CF" w:rsidRDefault="00FD3CEA" w:rsidP="00EB7E11">
            <w:pPr>
              <w:spacing w:after="0"/>
            </w:pPr>
          </w:p>
        </w:tc>
        <w:tc>
          <w:tcPr>
            <w:tcW w:w="33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/>
            </w:pPr>
          </w:p>
        </w:tc>
        <w:tc>
          <w:tcPr>
            <w:tcW w:w="6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/>
            </w:pPr>
          </w:p>
        </w:tc>
      </w:tr>
      <w:tr w:rsidR="00FD3CEA" w:rsidRPr="000555CF" w:rsidTr="00EB7E11">
        <w:trPr>
          <w:trHeight w:val="387"/>
        </w:trPr>
        <w:tc>
          <w:tcPr>
            <w:tcW w:w="9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FD3CEA" w:rsidRPr="000555CF" w:rsidRDefault="00FD3CEA" w:rsidP="00EB7E11">
            <w:pPr>
              <w:spacing w:after="0"/>
              <w:jc w:val="center"/>
              <w:rPr>
                <w:b/>
              </w:rPr>
            </w:pPr>
            <w:r w:rsidRPr="000555CF">
              <w:rPr>
                <w:b/>
              </w:rPr>
              <w:t>DIFFUSION</w:t>
            </w:r>
          </w:p>
        </w:tc>
        <w:tc>
          <w:tcPr>
            <w:tcW w:w="6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/>
            </w:pPr>
          </w:p>
        </w:tc>
      </w:tr>
      <w:tr w:rsidR="00FD3CEA" w:rsidRPr="000555CF" w:rsidTr="00EB7E11">
        <w:trPr>
          <w:trHeight w:val="283"/>
        </w:trPr>
        <w:tc>
          <w:tcPr>
            <w:tcW w:w="2926" w:type="dxa"/>
            <w:tcBorders>
              <w:lef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 w:line="240" w:lineRule="auto"/>
            </w:pPr>
            <w:r w:rsidRPr="000555CF">
              <w:t>Emetteur</w:t>
            </w:r>
          </w:p>
        </w:tc>
        <w:tc>
          <w:tcPr>
            <w:tcW w:w="64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 w:line="240" w:lineRule="auto"/>
            </w:pPr>
            <w:r w:rsidRPr="000555CF">
              <w:t>Destinataire</w:t>
            </w:r>
            <w:r>
              <w:t>s</w:t>
            </w:r>
            <w:r w:rsidRPr="000555CF">
              <w:t> : Equipe Baie des Anges</w:t>
            </w:r>
            <w:r>
              <w:t>, Familles, DRH</w:t>
            </w:r>
          </w:p>
        </w:tc>
        <w:tc>
          <w:tcPr>
            <w:tcW w:w="6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>
            <w:pPr>
              <w:spacing w:after="0"/>
            </w:pPr>
          </w:p>
        </w:tc>
      </w:tr>
      <w:tr w:rsidR="00FD3CEA" w:rsidRPr="000555CF" w:rsidTr="00EB7E11">
        <w:trPr>
          <w:trHeight w:val="1003"/>
        </w:trPr>
        <w:tc>
          <w:tcPr>
            <w:tcW w:w="29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D3CEA" w:rsidRDefault="00FD3CEA" w:rsidP="00EB7E11"/>
          <w:p w:rsidR="00FD3CEA" w:rsidRPr="000555CF" w:rsidRDefault="00FD3CEA" w:rsidP="00EB7E11"/>
        </w:tc>
        <w:tc>
          <w:tcPr>
            <w:tcW w:w="649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/>
        </w:tc>
        <w:tc>
          <w:tcPr>
            <w:tcW w:w="6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3CEA" w:rsidRPr="000555CF" w:rsidRDefault="00FD3CEA" w:rsidP="00EB7E11"/>
        </w:tc>
      </w:tr>
    </w:tbl>
    <w:p w:rsidR="00ED3B3B" w:rsidRDefault="00ED3B3B">
      <w:pPr>
        <w:rPr>
          <w:rFonts w:ascii="Arial" w:hAnsi="Arial" w:cs="Arial"/>
        </w:rPr>
      </w:pPr>
    </w:p>
    <w:p w:rsidR="00FD3CEA" w:rsidRDefault="00ED3B3B">
      <w:pPr>
        <w:rPr>
          <w:rFonts w:ascii="Arial" w:hAnsi="Arial" w:cs="Arial"/>
        </w:rPr>
      </w:pPr>
      <w:r>
        <w:rPr>
          <w:rFonts w:ascii="Arial" w:hAnsi="Arial" w:cs="Arial"/>
        </w:rPr>
        <w:t>AP</w:t>
      </w:r>
      <w:r>
        <w:rPr>
          <w:rFonts w:ascii="Arial" w:hAnsi="Arial" w:cs="Arial"/>
        </w:rPr>
        <w:t>= auxiliaire de puériculture, EJE= éducateurs de jeunes enfants, RSAI : Référent Santé Accueil inclusif</w:t>
      </w:r>
    </w:p>
    <w:p w:rsidR="00FD3CEA" w:rsidRDefault="00FD3C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3CEA" w:rsidRPr="00FD3CEA" w:rsidRDefault="00FD3CEA" w:rsidP="00FD3CEA">
      <w:pPr>
        <w:spacing w:after="0"/>
        <w:rPr>
          <w:rFonts w:ascii="Arial" w:hAnsi="Arial" w:cs="Arial"/>
          <w:b/>
          <w:u w:val="single"/>
        </w:rPr>
      </w:pPr>
      <w:r w:rsidRPr="00FD3CEA">
        <w:rPr>
          <w:rFonts w:ascii="Arial" w:hAnsi="Arial" w:cs="Arial"/>
          <w:b/>
          <w:u w:val="single"/>
        </w:rPr>
        <w:lastRenderedPageBreak/>
        <w:t>Objectifs du conseil de crèche</w:t>
      </w:r>
    </w:p>
    <w:p w:rsidR="00FD3CEA" w:rsidRPr="00FD3CEA" w:rsidRDefault="00FD3CEA" w:rsidP="00FD3CEA">
      <w:pPr>
        <w:spacing w:after="0"/>
        <w:rPr>
          <w:rFonts w:ascii="Arial" w:hAnsi="Arial" w:cs="Arial"/>
          <w:b/>
        </w:rPr>
      </w:pPr>
    </w:p>
    <w:p w:rsidR="00FD3CEA" w:rsidRPr="00FD3CEA" w:rsidRDefault="00FD3CEA" w:rsidP="00FD3CEA">
      <w:pPr>
        <w:spacing w:after="0"/>
        <w:rPr>
          <w:rFonts w:ascii="Arial" w:hAnsi="Arial" w:cs="Arial"/>
        </w:rPr>
      </w:pPr>
      <w:r w:rsidRPr="00FD3CEA">
        <w:rPr>
          <w:rFonts w:ascii="Arial" w:hAnsi="Arial" w:cs="Arial"/>
        </w:rPr>
        <w:t xml:space="preserve">Temps d’échange formel entre le personnel de la structure et les familles par le biais des représentants élus afin de transmettre des informations utiles bilatérales. </w:t>
      </w:r>
    </w:p>
    <w:p w:rsidR="00FD3CEA" w:rsidRPr="00FD3CEA" w:rsidRDefault="00FD3CEA" w:rsidP="00FD3CEA">
      <w:pPr>
        <w:spacing w:after="0"/>
        <w:rPr>
          <w:rFonts w:ascii="Arial" w:hAnsi="Arial" w:cs="Arial"/>
        </w:rPr>
      </w:pPr>
      <w:r w:rsidRPr="00FD3CEA">
        <w:rPr>
          <w:rFonts w:ascii="Arial" w:hAnsi="Arial" w:cs="Arial"/>
        </w:rPr>
        <w:t>Permettre le relais d’information aux familles</w:t>
      </w:r>
    </w:p>
    <w:p w:rsidR="00FD3CEA" w:rsidRPr="00FD3CEA" w:rsidRDefault="00FD3CEA" w:rsidP="00FD3CEA">
      <w:pPr>
        <w:spacing w:after="0"/>
        <w:rPr>
          <w:rFonts w:ascii="Arial" w:hAnsi="Arial" w:cs="Arial"/>
        </w:rPr>
      </w:pPr>
      <w:r w:rsidRPr="00FD3CEA">
        <w:rPr>
          <w:rFonts w:ascii="Arial" w:hAnsi="Arial" w:cs="Arial"/>
        </w:rPr>
        <w:t>Améliorer le cadre de vie des enfants accueillis</w:t>
      </w:r>
    </w:p>
    <w:p w:rsidR="00FD3CEA" w:rsidRDefault="00FD3CEA" w:rsidP="00FD3CEA">
      <w:pPr>
        <w:spacing w:after="0"/>
        <w:rPr>
          <w:rFonts w:ascii="Arial" w:hAnsi="Arial" w:cs="Arial"/>
          <w:u w:val="single"/>
        </w:rPr>
      </w:pPr>
    </w:p>
    <w:p w:rsidR="00FD3CEA" w:rsidRPr="00FD3CEA" w:rsidRDefault="00FD3CEA" w:rsidP="00FD3CEA">
      <w:pPr>
        <w:spacing w:after="0"/>
        <w:rPr>
          <w:rFonts w:ascii="Arial" w:hAnsi="Arial" w:cs="Arial"/>
          <w:b/>
          <w:u w:val="single"/>
        </w:rPr>
      </w:pPr>
      <w:r w:rsidRPr="00FD3CEA">
        <w:rPr>
          <w:rFonts w:ascii="Arial" w:hAnsi="Arial" w:cs="Arial"/>
          <w:b/>
          <w:u w:val="single"/>
        </w:rPr>
        <w:t>Organisation de la structure</w:t>
      </w:r>
    </w:p>
    <w:p w:rsidR="00BF3747" w:rsidRPr="00787DC7" w:rsidRDefault="00BF3747" w:rsidP="00FD3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Suite à la délégation polaire mise en place en mai 2024, les crèches font toujours partie du Département des Ressources Humaines et de la Formation</w:t>
      </w:r>
      <w:r w:rsidR="00787DC7">
        <w:rPr>
          <w:rFonts w:ascii="Arial" w:hAnsi="Arial" w:cs="Arial"/>
        </w:rPr>
        <w:t xml:space="preserve"> (Pôle Appui et ressources).</w:t>
      </w:r>
    </w:p>
    <w:p w:rsidR="00FD3CEA" w:rsidRPr="00FD3CEA" w:rsidRDefault="00FD3CEA" w:rsidP="00FD3CEA">
      <w:pPr>
        <w:spacing w:after="0"/>
        <w:rPr>
          <w:rFonts w:ascii="Arial" w:hAnsi="Arial" w:cs="Arial"/>
        </w:rPr>
      </w:pPr>
      <w:r w:rsidRPr="00FD3CEA">
        <w:rPr>
          <w:rFonts w:ascii="Arial" w:hAnsi="Arial" w:cs="Arial"/>
        </w:rPr>
        <w:t xml:space="preserve">Les partenaires principaux  </w:t>
      </w:r>
    </w:p>
    <w:p w:rsidR="00FD3CEA" w:rsidRPr="00FD3CEA" w:rsidRDefault="00FD3CEA" w:rsidP="00FD3CEA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FD3CEA">
        <w:rPr>
          <w:rFonts w:ascii="Arial" w:hAnsi="Arial" w:cs="Arial"/>
        </w:rPr>
        <w:t>La structure de Pasteur 2 Les Petits Galets</w:t>
      </w:r>
    </w:p>
    <w:p w:rsidR="00FD3CEA" w:rsidRPr="00FD3CEA" w:rsidRDefault="00FD3CEA" w:rsidP="00FD3CEA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FD3CEA">
        <w:rPr>
          <w:rFonts w:ascii="Arial" w:hAnsi="Arial" w:cs="Arial"/>
        </w:rPr>
        <w:t>La DRH</w:t>
      </w:r>
    </w:p>
    <w:p w:rsidR="00FD3CEA" w:rsidRPr="00FD3CEA" w:rsidRDefault="00FD3CEA" w:rsidP="00FD3CEA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FD3CEA">
        <w:rPr>
          <w:rFonts w:ascii="Arial" w:hAnsi="Arial" w:cs="Arial"/>
        </w:rPr>
        <w:t xml:space="preserve">La Ville de Nice + bibliothèque </w:t>
      </w:r>
    </w:p>
    <w:p w:rsidR="00FD3CEA" w:rsidRPr="00FD3CEA" w:rsidRDefault="00FD3CEA" w:rsidP="00FD3CE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D3CEA">
        <w:rPr>
          <w:rFonts w:ascii="Arial" w:hAnsi="Arial" w:cs="Arial"/>
        </w:rPr>
        <w:t>Le Conseil Départemental</w:t>
      </w:r>
    </w:p>
    <w:p w:rsidR="00FD3CEA" w:rsidRDefault="00FD3CEA" w:rsidP="00FD3CE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FD3CEA">
        <w:rPr>
          <w:rFonts w:ascii="Arial" w:hAnsi="Arial" w:cs="Arial"/>
        </w:rPr>
        <w:t>La CAF </w:t>
      </w:r>
    </w:p>
    <w:p w:rsidR="00787DC7" w:rsidRDefault="00787DC7" w:rsidP="00FD3CE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Lectrice bénévole </w:t>
      </w:r>
      <w:r w:rsidR="00EF3A64">
        <w:rPr>
          <w:rFonts w:ascii="Arial" w:hAnsi="Arial" w:cs="Arial"/>
        </w:rPr>
        <w:t xml:space="preserve">Suzanne, </w:t>
      </w:r>
      <w:r>
        <w:rPr>
          <w:rFonts w:ascii="Arial" w:hAnsi="Arial" w:cs="Arial"/>
        </w:rPr>
        <w:t>depuis octobre 2024 : 1 jeudi / 2</w:t>
      </w:r>
    </w:p>
    <w:p w:rsidR="00787DC7" w:rsidRDefault="00787DC7" w:rsidP="00787DC7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787DC7" w:rsidRDefault="00787DC7" w:rsidP="00787DC7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787DC7">
        <w:rPr>
          <w:rFonts w:ascii="Arial" w:hAnsi="Arial" w:cs="Arial"/>
          <w:b/>
          <w:u w:val="single"/>
        </w:rPr>
        <w:t>Sécurité</w:t>
      </w:r>
    </w:p>
    <w:p w:rsidR="00787DC7" w:rsidRDefault="00787DC7" w:rsidP="00787DC7">
      <w:pPr>
        <w:spacing w:after="0"/>
        <w:rPr>
          <w:rFonts w:ascii="Arial" w:hAnsi="Arial" w:cs="Arial"/>
        </w:rPr>
      </w:pPr>
      <w:r w:rsidRPr="00D317D6">
        <w:rPr>
          <w:rFonts w:ascii="Arial" w:hAnsi="Arial" w:cs="Arial"/>
        </w:rPr>
        <w:t xml:space="preserve">Vigipirate toujours actif depuis 2016 ; niveau alerte attentat </w:t>
      </w:r>
    </w:p>
    <w:p w:rsidR="00787DC7" w:rsidRPr="00D317D6" w:rsidRDefault="00787DC7" w:rsidP="00787DC7">
      <w:pPr>
        <w:spacing w:after="0"/>
        <w:rPr>
          <w:rFonts w:ascii="Arial" w:hAnsi="Arial" w:cs="Arial"/>
        </w:rPr>
      </w:pPr>
      <w:r w:rsidRPr="00D317D6">
        <w:rPr>
          <w:rFonts w:ascii="Arial" w:hAnsi="Arial" w:cs="Arial"/>
        </w:rPr>
        <w:t>Agent de sécurité en poste sur les créneaux d’ouverture automatique du portail, respect des horaires d’arrivée avant 9h30 et annoncer le nom de l’enfant et de la section à l’interphone</w:t>
      </w:r>
    </w:p>
    <w:p w:rsidR="00787DC7" w:rsidRPr="00787DC7" w:rsidRDefault="00787DC7" w:rsidP="00787DC7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D317D6">
        <w:rPr>
          <w:rFonts w:ascii="Arial" w:hAnsi="Arial" w:cs="Arial"/>
        </w:rPr>
        <w:t>Vigilance de tous +++++</w:t>
      </w:r>
    </w:p>
    <w:p w:rsidR="00FD3CEA" w:rsidRPr="00FD3CEA" w:rsidRDefault="00FD3CEA" w:rsidP="00787DC7">
      <w:pPr>
        <w:spacing w:after="0"/>
        <w:rPr>
          <w:rFonts w:ascii="Arial" w:hAnsi="Arial" w:cs="Arial"/>
        </w:rPr>
      </w:pPr>
    </w:p>
    <w:p w:rsidR="00FD3CEA" w:rsidRPr="00FF6E61" w:rsidRDefault="00FF6E61">
      <w:pPr>
        <w:rPr>
          <w:rFonts w:ascii="Arial" w:hAnsi="Arial" w:cs="Arial"/>
          <w:b/>
          <w:u w:val="single"/>
        </w:rPr>
      </w:pPr>
      <w:r w:rsidRPr="00FF6E61">
        <w:rPr>
          <w:rFonts w:ascii="Arial" w:hAnsi="Arial" w:cs="Arial"/>
          <w:b/>
          <w:u w:val="single"/>
        </w:rPr>
        <w:t>Projet éducatif et pédagogique</w:t>
      </w:r>
      <w:r w:rsidR="00BF3747">
        <w:rPr>
          <w:rFonts w:ascii="Arial" w:hAnsi="Arial" w:cs="Arial"/>
          <w:b/>
          <w:u w:val="single"/>
        </w:rPr>
        <w:t xml:space="preserve"> valable jusqu’en 2027</w:t>
      </w:r>
    </w:p>
    <w:p w:rsidR="00FF6E61" w:rsidRPr="00FF6E61" w:rsidRDefault="00FF6E61" w:rsidP="00FF6E61">
      <w:pPr>
        <w:spacing w:after="0"/>
        <w:rPr>
          <w:rFonts w:ascii="Arial" w:hAnsi="Arial" w:cs="Arial"/>
        </w:rPr>
      </w:pPr>
      <w:r w:rsidRPr="00FF6E61">
        <w:rPr>
          <w:rFonts w:ascii="Arial" w:hAnsi="Arial" w:cs="Arial"/>
        </w:rPr>
        <w:t>En consultation libre</w:t>
      </w:r>
    </w:p>
    <w:p w:rsidR="00FF6E61" w:rsidRPr="00BF3747" w:rsidRDefault="00FF6E61" w:rsidP="00A9171A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BF3747">
        <w:rPr>
          <w:rFonts w:ascii="Arial" w:hAnsi="Arial" w:cs="Arial"/>
        </w:rPr>
        <w:t>Orientation développement durable</w:t>
      </w:r>
      <w:r w:rsidR="00BF3747" w:rsidRPr="00BF3747">
        <w:rPr>
          <w:rFonts w:ascii="Arial" w:hAnsi="Arial" w:cs="Arial"/>
        </w:rPr>
        <w:t xml:space="preserve"> + label THQSE</w:t>
      </w:r>
      <w:r w:rsidR="00A9171A">
        <w:rPr>
          <w:rFonts w:ascii="Arial" w:hAnsi="Arial" w:cs="Arial"/>
        </w:rPr>
        <w:t xml:space="preserve"> en cours de validation </w:t>
      </w:r>
      <w:r w:rsidR="00A9171A" w:rsidRPr="00A9171A">
        <w:rPr>
          <w:rFonts w:ascii="Arial" w:hAnsi="Arial" w:cs="Arial"/>
        </w:rPr>
        <w:t xml:space="preserve">(tri de déchet, jouets écologiques, </w:t>
      </w:r>
      <w:r w:rsidR="00A9171A">
        <w:rPr>
          <w:rFonts w:ascii="Arial" w:hAnsi="Arial" w:cs="Arial"/>
        </w:rPr>
        <w:t>aliments</w:t>
      </w:r>
      <w:r w:rsidR="00A9171A" w:rsidRPr="00A9171A">
        <w:rPr>
          <w:rFonts w:ascii="Arial" w:hAnsi="Arial" w:cs="Arial"/>
        </w:rPr>
        <w:t xml:space="preserve"> bio...</w:t>
      </w:r>
      <w:r w:rsidR="00A9171A">
        <w:rPr>
          <w:rFonts w:ascii="Arial" w:hAnsi="Arial" w:cs="Arial"/>
        </w:rPr>
        <w:t>)</w:t>
      </w:r>
    </w:p>
    <w:p w:rsidR="00FF6E61" w:rsidRPr="00BF3747" w:rsidRDefault="00FF6E61" w:rsidP="00BF3747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BF3747">
        <w:rPr>
          <w:rFonts w:ascii="Arial" w:hAnsi="Arial" w:cs="Arial"/>
        </w:rPr>
        <w:t>Favoriser l’accès à la nature</w:t>
      </w:r>
    </w:p>
    <w:p w:rsidR="00FF6E61" w:rsidRPr="00BF3747" w:rsidRDefault="00FF6E61" w:rsidP="00BF3747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BF3747">
        <w:rPr>
          <w:rFonts w:ascii="Arial" w:hAnsi="Arial" w:cs="Arial"/>
        </w:rPr>
        <w:t>Accueil de tous les enfants et familles</w:t>
      </w:r>
      <w:r w:rsidR="00980B40">
        <w:rPr>
          <w:rFonts w:ascii="Arial" w:hAnsi="Arial" w:cs="Arial"/>
        </w:rPr>
        <w:t xml:space="preserve"> avec bienveillance et bientraitance</w:t>
      </w:r>
    </w:p>
    <w:p w:rsidR="003709F0" w:rsidRDefault="00FF6E61" w:rsidP="003709F0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BF3747">
        <w:rPr>
          <w:rFonts w:ascii="Arial" w:hAnsi="Arial" w:cs="Arial"/>
        </w:rPr>
        <w:t>Développement des compétences</w:t>
      </w:r>
    </w:p>
    <w:p w:rsidR="00787DC7" w:rsidRDefault="00787DC7" w:rsidP="00787DC7">
      <w:pPr>
        <w:pStyle w:val="Paragraphedeliste"/>
        <w:spacing w:after="0"/>
        <w:rPr>
          <w:rFonts w:ascii="Arial" w:hAnsi="Arial" w:cs="Arial"/>
        </w:rPr>
      </w:pPr>
    </w:p>
    <w:p w:rsidR="003709F0" w:rsidRPr="003709F0" w:rsidRDefault="003709F0" w:rsidP="003709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moyens </w:t>
      </w:r>
      <w:r w:rsidR="00787DC7">
        <w:rPr>
          <w:rFonts w:ascii="Arial" w:hAnsi="Arial" w:cs="Arial"/>
        </w:rPr>
        <w:t xml:space="preserve">actuels </w:t>
      </w:r>
    </w:p>
    <w:p w:rsidR="00FF6E61" w:rsidRPr="003709F0" w:rsidRDefault="00FF6E61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 w:rsidRPr="003709F0">
        <w:rPr>
          <w:rFonts w:ascii="Arial" w:hAnsi="Arial" w:cs="Arial"/>
        </w:rPr>
        <w:t xml:space="preserve">Ateliers </w:t>
      </w:r>
      <w:r w:rsidR="00BF3747" w:rsidRPr="003709F0">
        <w:rPr>
          <w:rFonts w:ascii="Arial" w:hAnsi="Arial" w:cs="Arial"/>
        </w:rPr>
        <w:t xml:space="preserve">enfants </w:t>
      </w:r>
      <w:r w:rsidRPr="003709F0">
        <w:rPr>
          <w:rFonts w:ascii="Arial" w:hAnsi="Arial" w:cs="Arial"/>
        </w:rPr>
        <w:t xml:space="preserve">parents animés par les EJE </w:t>
      </w:r>
      <w:r w:rsidR="009914C2">
        <w:rPr>
          <w:rFonts w:ascii="Arial" w:hAnsi="Arial" w:cs="Arial"/>
        </w:rPr>
        <w:t>/AP :  1 fois par mois</w:t>
      </w:r>
    </w:p>
    <w:p w:rsidR="00FF6E61" w:rsidRPr="003709F0" w:rsidRDefault="00FF6E61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 w:rsidRPr="003709F0">
        <w:rPr>
          <w:rFonts w:ascii="Arial" w:hAnsi="Arial" w:cs="Arial"/>
        </w:rPr>
        <w:t xml:space="preserve">Café parents </w:t>
      </w:r>
      <w:r w:rsidR="00BF3747" w:rsidRPr="003709F0">
        <w:rPr>
          <w:rFonts w:ascii="Arial" w:hAnsi="Arial" w:cs="Arial"/>
        </w:rPr>
        <w:t>animés par les EJE / RSAI / Psychologue / Directrice adjointe, en fonction des sujets</w:t>
      </w:r>
      <w:r w:rsidR="009914C2">
        <w:rPr>
          <w:rFonts w:ascii="Arial" w:hAnsi="Arial" w:cs="Arial"/>
        </w:rPr>
        <w:t> : 1 fois tous les 2 mois</w:t>
      </w:r>
    </w:p>
    <w:p w:rsidR="00FF6E61" w:rsidRDefault="00FF6E61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 w:rsidRPr="003709F0">
        <w:rPr>
          <w:rFonts w:ascii="Arial" w:hAnsi="Arial" w:cs="Arial"/>
        </w:rPr>
        <w:lastRenderedPageBreak/>
        <w:t xml:space="preserve">Jardin partagé </w:t>
      </w:r>
      <w:r w:rsidR="00BF3747" w:rsidRPr="003709F0">
        <w:rPr>
          <w:rFonts w:ascii="Arial" w:hAnsi="Arial" w:cs="Arial"/>
        </w:rPr>
        <w:t>en accès libre et entretien au volontariat</w:t>
      </w:r>
      <w:r w:rsidR="00787DC7">
        <w:rPr>
          <w:rFonts w:ascii="Arial" w:hAnsi="Arial" w:cs="Arial"/>
        </w:rPr>
        <w:t xml:space="preserve">/ jardinières à </w:t>
      </w:r>
      <w:r w:rsidR="003709F0">
        <w:rPr>
          <w:rFonts w:ascii="Arial" w:hAnsi="Arial" w:cs="Arial"/>
        </w:rPr>
        <w:t>l’entrée du jardin</w:t>
      </w:r>
    </w:p>
    <w:p w:rsidR="006C6D66" w:rsidRPr="003709F0" w:rsidRDefault="006C6D66" w:rsidP="006C6D66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Mise en place de </w:t>
      </w:r>
      <w:proofErr w:type="spellStart"/>
      <w:r>
        <w:rPr>
          <w:rFonts w:ascii="Arial" w:hAnsi="Arial" w:cs="Arial"/>
        </w:rPr>
        <w:t>surchaussures</w:t>
      </w:r>
      <w:proofErr w:type="spellEnd"/>
      <w:r>
        <w:rPr>
          <w:rFonts w:ascii="Arial" w:hAnsi="Arial" w:cs="Arial"/>
        </w:rPr>
        <w:t xml:space="preserve"> pour les familles à la demande des parents </w:t>
      </w:r>
    </w:p>
    <w:p w:rsidR="00787DC7" w:rsidRDefault="00787DC7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Obtention du label THQSE en cours</w:t>
      </w:r>
      <w:r w:rsidR="006C6D66">
        <w:rPr>
          <w:rFonts w:ascii="Arial" w:hAnsi="Arial" w:cs="Arial"/>
        </w:rPr>
        <w:t> : audit blanc fin d’année ou début d’année prochaine</w:t>
      </w:r>
    </w:p>
    <w:p w:rsidR="004D30BC" w:rsidRDefault="004D30BC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Père Noel bénévole (</w:t>
      </w:r>
      <w:r w:rsidR="006D6147">
        <w:rPr>
          <w:rFonts w:ascii="Arial" w:hAnsi="Arial" w:cs="Arial"/>
        </w:rPr>
        <w:t>agent de sureté) prévu pour la fête de Noel le</w:t>
      </w:r>
      <w:r>
        <w:rPr>
          <w:rFonts w:ascii="Arial" w:hAnsi="Arial" w:cs="Arial"/>
        </w:rPr>
        <w:t xml:space="preserve"> </w:t>
      </w:r>
      <w:r w:rsidR="006D6147">
        <w:rPr>
          <w:rFonts w:ascii="Arial" w:hAnsi="Arial" w:cs="Arial"/>
        </w:rPr>
        <w:t>19 décembre</w:t>
      </w:r>
      <w:r w:rsidR="006C6D66">
        <w:rPr>
          <w:rFonts w:ascii="Arial" w:hAnsi="Arial" w:cs="Arial"/>
        </w:rPr>
        <w:t xml:space="preserve"> + spectacle </w:t>
      </w:r>
    </w:p>
    <w:p w:rsidR="006C6D66" w:rsidRDefault="006C6D66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Fête de Carnaval prévue le 6 février 25 + photographe</w:t>
      </w:r>
    </w:p>
    <w:p w:rsidR="006C6D66" w:rsidRDefault="006C6D66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15 mai 25 venue photographe : photo de groupe</w:t>
      </w:r>
      <w:r w:rsidR="003829EC">
        <w:rPr>
          <w:rFonts w:ascii="Arial" w:hAnsi="Arial" w:cs="Arial"/>
        </w:rPr>
        <w:t xml:space="preserve"> des grands</w:t>
      </w:r>
    </w:p>
    <w:p w:rsidR="006C6D66" w:rsidRPr="006C6D66" w:rsidRDefault="006C6D66" w:rsidP="006C6D66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Fête de la musique le 20 juin 25 : Sollicitation des parents ou grands-parents volontaires pour fête de la musique</w:t>
      </w:r>
    </w:p>
    <w:p w:rsidR="006C6D66" w:rsidRDefault="006C6D66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Fête des grands le 4 juillet 25</w:t>
      </w:r>
    </w:p>
    <w:p w:rsidR="006D6147" w:rsidRDefault="006D6147" w:rsidP="003709F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Publication des photos sur le site internet, en fonction de la disponibilité de </w:t>
      </w:r>
      <w:proofErr w:type="spellStart"/>
      <w:r>
        <w:rPr>
          <w:rFonts w:ascii="Arial" w:hAnsi="Arial" w:cs="Arial"/>
        </w:rPr>
        <w:t>Filippa</w:t>
      </w:r>
      <w:proofErr w:type="spellEnd"/>
      <w:r>
        <w:rPr>
          <w:rFonts w:ascii="Arial" w:hAnsi="Arial" w:cs="Arial"/>
        </w:rPr>
        <w:t xml:space="preserve"> qui le fait en plus de ses missions de secrétaire. </w:t>
      </w:r>
    </w:p>
    <w:p w:rsidR="003709F0" w:rsidRDefault="003709F0">
      <w:pPr>
        <w:rPr>
          <w:rFonts w:ascii="Arial" w:hAnsi="Arial" w:cs="Arial"/>
        </w:rPr>
      </w:pPr>
    </w:p>
    <w:p w:rsidR="00FF6E61" w:rsidRPr="00FF6E61" w:rsidRDefault="00FF6E61">
      <w:pPr>
        <w:rPr>
          <w:rFonts w:ascii="Arial" w:hAnsi="Arial" w:cs="Arial"/>
          <w:b/>
          <w:u w:val="single"/>
        </w:rPr>
      </w:pPr>
      <w:r w:rsidRPr="00FF6E61">
        <w:rPr>
          <w:rFonts w:ascii="Arial" w:hAnsi="Arial" w:cs="Arial"/>
          <w:b/>
          <w:u w:val="single"/>
        </w:rPr>
        <w:t>Projets prévus ou à prévoir</w:t>
      </w:r>
    </w:p>
    <w:p w:rsidR="00FF6E61" w:rsidRPr="00FF6E61" w:rsidRDefault="00FF6E61" w:rsidP="00FF6E61">
      <w:pPr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FF6E61">
        <w:rPr>
          <w:rFonts w:ascii="Arial" w:hAnsi="Arial" w:cs="Arial"/>
        </w:rPr>
        <w:t xml:space="preserve">Projet d’achat de matériel en lien avec le développement durable </w:t>
      </w:r>
    </w:p>
    <w:p w:rsidR="00FF6E61" w:rsidRPr="00FF6E61" w:rsidRDefault="00FF6E61" w:rsidP="00FF6E61">
      <w:pPr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FF6E61">
        <w:rPr>
          <w:rFonts w:ascii="Arial" w:hAnsi="Arial" w:cs="Arial"/>
        </w:rPr>
        <w:t>Projet de restructuration et modernisation des locaux en cours de réflexion</w:t>
      </w:r>
    </w:p>
    <w:p w:rsidR="006C6D66" w:rsidRPr="00A7269C" w:rsidRDefault="00787DC7" w:rsidP="00A726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3709F0">
        <w:rPr>
          <w:rFonts w:ascii="Arial" w:hAnsi="Arial" w:cs="Arial"/>
        </w:rPr>
        <w:t xml:space="preserve">Sortie hors crèche, en collaboration avec les familles ? </w:t>
      </w:r>
      <w:r>
        <w:rPr>
          <w:rFonts w:ascii="Arial" w:hAnsi="Arial" w:cs="Arial"/>
        </w:rPr>
        <w:t xml:space="preserve">ou une ferme à la crèche ? </w:t>
      </w:r>
      <w:r w:rsidR="006C6D66">
        <w:rPr>
          <w:rFonts w:ascii="Arial" w:hAnsi="Arial" w:cs="Arial"/>
        </w:rPr>
        <w:t xml:space="preserve">Autre ? </w:t>
      </w:r>
    </w:p>
    <w:p w:rsidR="00FF6E61" w:rsidRDefault="00FF6E61">
      <w:pPr>
        <w:rPr>
          <w:rFonts w:ascii="Arial" w:hAnsi="Arial" w:cs="Arial"/>
        </w:rPr>
      </w:pPr>
    </w:p>
    <w:p w:rsidR="00FF6E61" w:rsidRPr="00FF6E61" w:rsidRDefault="00FF6E61">
      <w:pPr>
        <w:rPr>
          <w:rFonts w:ascii="Arial" w:hAnsi="Arial" w:cs="Arial"/>
          <w:b/>
          <w:u w:val="single"/>
        </w:rPr>
      </w:pPr>
      <w:r w:rsidRPr="00FF6E61">
        <w:rPr>
          <w:rFonts w:ascii="Arial" w:hAnsi="Arial" w:cs="Arial"/>
          <w:b/>
          <w:u w:val="single"/>
        </w:rPr>
        <w:t>Activité de la structure</w:t>
      </w:r>
    </w:p>
    <w:p w:rsidR="003709F0" w:rsidRDefault="003709F0" w:rsidP="00FF6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Sur l’année 2023 : 92 enfants accueillis pour le CHU et 29 pour la VDN </w:t>
      </w:r>
      <w:r w:rsidR="00ED3B3B">
        <w:rPr>
          <w:rFonts w:ascii="Arial" w:hAnsi="Arial" w:cs="Arial"/>
        </w:rPr>
        <w:t>avec un agrément de 70 berceaux « enfants » / jour</w:t>
      </w:r>
    </w:p>
    <w:p w:rsidR="00FF6E61" w:rsidRPr="00FF6E61" w:rsidRDefault="00FF6E61" w:rsidP="00FF6E61">
      <w:pPr>
        <w:spacing w:after="0"/>
        <w:rPr>
          <w:rFonts w:ascii="Arial" w:hAnsi="Arial" w:cs="Arial"/>
        </w:rPr>
      </w:pPr>
      <w:r w:rsidRPr="00FF6E61">
        <w:rPr>
          <w:rFonts w:ascii="Arial" w:hAnsi="Arial" w:cs="Arial"/>
        </w:rPr>
        <w:t xml:space="preserve">Inscrits au </w:t>
      </w:r>
      <w:r w:rsidR="003709F0">
        <w:rPr>
          <w:rFonts w:ascii="Arial" w:hAnsi="Arial" w:cs="Arial"/>
        </w:rPr>
        <w:t>20 novembre 2024</w:t>
      </w:r>
      <w:r w:rsidRPr="00FF6E61">
        <w:rPr>
          <w:rFonts w:ascii="Arial" w:hAnsi="Arial" w:cs="Arial"/>
        </w:rPr>
        <w:t xml:space="preserve"> </w:t>
      </w:r>
    </w:p>
    <w:p w:rsidR="00FF6E61" w:rsidRPr="00FF6E61" w:rsidRDefault="00FF6E61" w:rsidP="00FF6E61">
      <w:pPr>
        <w:spacing w:after="0"/>
        <w:rPr>
          <w:rFonts w:ascii="Arial" w:hAnsi="Arial" w:cs="Arial"/>
        </w:rPr>
      </w:pPr>
      <w:r w:rsidRPr="00FF6E61">
        <w:rPr>
          <w:rFonts w:ascii="Arial" w:hAnsi="Arial" w:cs="Arial"/>
        </w:rPr>
        <w:t xml:space="preserve">BB </w:t>
      </w:r>
      <w:r w:rsidR="003709F0">
        <w:rPr>
          <w:rFonts w:ascii="Arial" w:hAnsi="Arial" w:cs="Arial"/>
        </w:rPr>
        <w:t>18</w:t>
      </w:r>
      <w:r w:rsidRPr="00FF6E61">
        <w:rPr>
          <w:rFonts w:ascii="Arial" w:hAnsi="Arial" w:cs="Arial"/>
        </w:rPr>
        <w:t xml:space="preserve"> CHU et 4 VDN</w:t>
      </w:r>
    </w:p>
    <w:p w:rsidR="00FF6E61" w:rsidRPr="00FF6E61" w:rsidRDefault="00FF6E61" w:rsidP="00FF6E61">
      <w:pPr>
        <w:spacing w:after="0"/>
        <w:rPr>
          <w:rFonts w:ascii="Arial" w:hAnsi="Arial" w:cs="Arial"/>
        </w:rPr>
      </w:pPr>
      <w:r w:rsidRPr="00FF6E61">
        <w:rPr>
          <w:rFonts w:ascii="Arial" w:hAnsi="Arial" w:cs="Arial"/>
        </w:rPr>
        <w:t xml:space="preserve">Moyens </w:t>
      </w:r>
      <w:r w:rsidR="00706312">
        <w:rPr>
          <w:rFonts w:ascii="Arial" w:hAnsi="Arial" w:cs="Arial"/>
        </w:rPr>
        <w:t>20</w:t>
      </w:r>
      <w:r w:rsidRPr="00FF6E61">
        <w:rPr>
          <w:rFonts w:ascii="Arial" w:hAnsi="Arial" w:cs="Arial"/>
        </w:rPr>
        <w:t xml:space="preserve"> CHU et </w:t>
      </w:r>
      <w:r w:rsidR="00706312">
        <w:rPr>
          <w:rFonts w:ascii="Arial" w:hAnsi="Arial" w:cs="Arial"/>
        </w:rPr>
        <w:t>2</w:t>
      </w:r>
      <w:r w:rsidRPr="00FF6E61">
        <w:rPr>
          <w:rFonts w:ascii="Arial" w:hAnsi="Arial" w:cs="Arial"/>
        </w:rPr>
        <w:t xml:space="preserve"> VDN</w:t>
      </w:r>
    </w:p>
    <w:p w:rsidR="00FF6E61" w:rsidRPr="00FF6E61" w:rsidRDefault="00706312" w:rsidP="00FF6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Grands 21 CHU et 12</w:t>
      </w:r>
      <w:r w:rsidR="00FF6E61" w:rsidRPr="00FF6E61">
        <w:rPr>
          <w:rFonts w:ascii="Arial" w:hAnsi="Arial" w:cs="Arial"/>
        </w:rPr>
        <w:t xml:space="preserve"> VDN</w:t>
      </w:r>
    </w:p>
    <w:p w:rsidR="00706312" w:rsidRDefault="00FF6E61" w:rsidP="00FF6E61">
      <w:pPr>
        <w:spacing w:after="0"/>
        <w:rPr>
          <w:rFonts w:ascii="Arial" w:hAnsi="Arial" w:cs="Arial"/>
        </w:rPr>
      </w:pPr>
      <w:r w:rsidRPr="00FF6E61">
        <w:rPr>
          <w:rFonts w:ascii="Arial" w:hAnsi="Arial" w:cs="Arial"/>
        </w:rPr>
        <w:t xml:space="preserve">Total : </w:t>
      </w:r>
      <w:r w:rsidR="00706312">
        <w:rPr>
          <w:rFonts w:ascii="Arial" w:hAnsi="Arial" w:cs="Arial"/>
        </w:rPr>
        <w:t>77</w:t>
      </w:r>
      <w:r w:rsidRPr="00FF6E61">
        <w:rPr>
          <w:rFonts w:ascii="Arial" w:hAnsi="Arial" w:cs="Arial"/>
        </w:rPr>
        <w:t xml:space="preserve"> enfants   </w:t>
      </w:r>
    </w:p>
    <w:p w:rsidR="00706312" w:rsidRDefault="00706312" w:rsidP="00FF6E61">
      <w:pPr>
        <w:spacing w:after="0"/>
        <w:rPr>
          <w:rFonts w:ascii="Arial" w:hAnsi="Arial" w:cs="Arial"/>
        </w:rPr>
      </w:pPr>
    </w:p>
    <w:p w:rsidR="00706312" w:rsidRDefault="00706312" w:rsidP="00FF6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Suite à la commission de novembre il y aura 10 bébés + 3 moyens + 1 grands admis entre décembre 24 et mai 25</w:t>
      </w:r>
    </w:p>
    <w:p w:rsidR="00706312" w:rsidRDefault="00706312" w:rsidP="00FF6E61">
      <w:pPr>
        <w:spacing w:after="0"/>
        <w:rPr>
          <w:rFonts w:ascii="Arial" w:hAnsi="Arial" w:cs="Arial"/>
        </w:rPr>
      </w:pPr>
    </w:p>
    <w:p w:rsidR="00FF6E61" w:rsidRDefault="00706312" w:rsidP="00FF6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Taux d’</w:t>
      </w:r>
      <w:r w:rsidR="00787DC7">
        <w:rPr>
          <w:rFonts w:ascii="Arial" w:hAnsi="Arial" w:cs="Arial"/>
        </w:rPr>
        <w:t xml:space="preserve">encadrement </w:t>
      </w:r>
      <w:r w:rsidR="00FF6E61" w:rsidRPr="00FF6E6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professionnel</w:t>
      </w:r>
      <w:r w:rsidR="00FF6E61" w:rsidRPr="00FF6E61">
        <w:rPr>
          <w:rFonts w:ascii="Arial" w:hAnsi="Arial" w:cs="Arial"/>
        </w:rPr>
        <w:t xml:space="preserve"> pour 6 enfants</w:t>
      </w:r>
    </w:p>
    <w:p w:rsidR="00787DC7" w:rsidRDefault="00787DC7" w:rsidP="00FF6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Recrutement de 4 agents depuis septembre 2024</w:t>
      </w:r>
    </w:p>
    <w:p w:rsidR="00787DC7" w:rsidRDefault="00787DC7">
      <w:pPr>
        <w:rPr>
          <w:rFonts w:ascii="Arial" w:hAnsi="Arial" w:cs="Arial"/>
        </w:rPr>
      </w:pPr>
      <w:r w:rsidRPr="00D317D6">
        <w:rPr>
          <w:rFonts w:ascii="Arial" w:hAnsi="Arial" w:cs="Arial"/>
        </w:rPr>
        <w:t>Renfort</w:t>
      </w:r>
      <w:r>
        <w:rPr>
          <w:rFonts w:ascii="Arial" w:hAnsi="Arial" w:cs="Arial"/>
        </w:rPr>
        <w:t xml:space="preserve"> à la demande</w:t>
      </w:r>
    </w:p>
    <w:p w:rsidR="00787DC7" w:rsidRDefault="00706312">
      <w:pPr>
        <w:rPr>
          <w:rFonts w:ascii="Arial" w:hAnsi="Arial" w:cs="Arial"/>
        </w:rPr>
      </w:pPr>
      <w:r>
        <w:rPr>
          <w:rFonts w:ascii="Arial" w:hAnsi="Arial" w:cs="Arial"/>
        </w:rPr>
        <w:t>20 agents auprès des enfants + 2 EJE en missions transversales</w:t>
      </w:r>
    </w:p>
    <w:p w:rsidR="00787DC7" w:rsidRDefault="00787DC7">
      <w:pPr>
        <w:rPr>
          <w:rFonts w:ascii="Arial" w:hAnsi="Arial" w:cs="Arial"/>
        </w:rPr>
      </w:pPr>
    </w:p>
    <w:p w:rsidR="00787DC7" w:rsidRDefault="00787DC7" w:rsidP="000B3377">
      <w:pPr>
        <w:spacing w:line="240" w:lineRule="auto"/>
        <w:rPr>
          <w:rFonts w:ascii="Arial" w:hAnsi="Arial" w:cs="Arial"/>
        </w:rPr>
      </w:pPr>
    </w:p>
    <w:p w:rsidR="003E4562" w:rsidRPr="000B3377" w:rsidRDefault="00313E22" w:rsidP="000B3377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Sujets abordés</w:t>
      </w:r>
      <w:r w:rsidR="003E4562" w:rsidRPr="000B3377">
        <w:rPr>
          <w:rFonts w:ascii="Arial" w:hAnsi="Arial" w:cs="Arial"/>
          <w:b/>
          <w:u w:val="single"/>
        </w:rPr>
        <w:t xml:space="preserve"> : </w:t>
      </w:r>
    </w:p>
    <w:p w:rsidR="003E4562" w:rsidRPr="00FF6E61" w:rsidRDefault="003E4562">
      <w:pPr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  <w:gridCol w:w="7200"/>
      </w:tblGrid>
      <w:tr w:rsidR="00D36A8F" w:rsidRPr="00D317D6" w:rsidTr="00441A66">
        <w:tc>
          <w:tcPr>
            <w:tcW w:w="1838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Petits loups</w:t>
            </w:r>
          </w:p>
        </w:tc>
        <w:tc>
          <w:tcPr>
            <w:tcW w:w="1984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Lutins</w:t>
            </w:r>
          </w:p>
        </w:tc>
        <w:tc>
          <w:tcPr>
            <w:tcW w:w="1843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Pitchouns</w:t>
            </w:r>
          </w:p>
        </w:tc>
        <w:tc>
          <w:tcPr>
            <w:tcW w:w="7200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Eléments de réponse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 xml:space="preserve">Sécurité </w:t>
            </w:r>
          </w:p>
        </w:tc>
        <w:tc>
          <w:tcPr>
            <w:tcW w:w="1985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 xml:space="preserve">Présence agent sécurité ? Vigipirate ? </w:t>
            </w:r>
          </w:p>
        </w:tc>
        <w:tc>
          <w:tcPr>
            <w:tcW w:w="7200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Vigipirate toujours actif depuis 2016 ; niveau alerte attentat depuis lundi</w:t>
            </w:r>
          </w:p>
          <w:p w:rsidR="00D36A8F" w:rsidRPr="00D317D6" w:rsidRDefault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Agent de sécurité en poste sur les créneaux d’ouverture automatique du portail, respect des horaires d’arrivée avant 9h30 et annoncer le nom de l’enfant et de la section à l’interphone</w:t>
            </w:r>
          </w:p>
          <w:p w:rsidR="00BB32F1" w:rsidRPr="00D317D6" w:rsidRDefault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Vigilance de tous +++++</w:t>
            </w:r>
          </w:p>
        </w:tc>
      </w:tr>
      <w:tr w:rsidR="00D242E8" w:rsidRPr="00D317D6" w:rsidTr="00D242E8">
        <w:tc>
          <w:tcPr>
            <w:tcW w:w="1838" w:type="dxa"/>
          </w:tcPr>
          <w:p w:rsidR="00D242E8" w:rsidRPr="00D317D6" w:rsidRDefault="00D242E8" w:rsidP="001F49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Transmissions et demande de carte d’identité</w:t>
            </w:r>
          </w:p>
        </w:tc>
        <w:tc>
          <w:tcPr>
            <w:tcW w:w="1985" w:type="dxa"/>
          </w:tcPr>
          <w:p w:rsidR="00D242E8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E8" w:rsidRPr="00D317D6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E8" w:rsidRPr="00D317D6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242E8" w:rsidRDefault="00D242E8" w:rsidP="001F4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Lorsque les auxiliaires ne connaissent pas le</w:t>
            </w:r>
            <w:r w:rsidR="00BA3A71">
              <w:rPr>
                <w:rFonts w:ascii="Arial" w:hAnsi="Arial" w:cs="Arial"/>
              </w:rPr>
              <w:t xml:space="preserve"> parent venant chercher leur</w:t>
            </w:r>
            <w:r>
              <w:rPr>
                <w:rFonts w:ascii="Arial" w:hAnsi="Arial" w:cs="Arial"/>
              </w:rPr>
              <w:t xml:space="preserve"> enfant, il lui sera demandé sa carte d’identité par sécurité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Manque personnel</w:t>
            </w:r>
          </w:p>
        </w:tc>
        <w:tc>
          <w:tcPr>
            <w:tcW w:w="1985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 xml:space="preserve">Absentéisme ? </w:t>
            </w:r>
          </w:p>
        </w:tc>
        <w:tc>
          <w:tcPr>
            <w:tcW w:w="1984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1F09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36A8F" w:rsidRPr="00D317D6" w:rsidRDefault="00D36A8F" w:rsidP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Quota enfants adultes respecté 1/6</w:t>
            </w:r>
          </w:p>
          <w:p w:rsidR="00D36A8F" w:rsidRPr="00D317D6" w:rsidRDefault="00D36A8F" w:rsidP="00D36A8F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Renfort à la demande</w:t>
            </w:r>
          </w:p>
          <w:p w:rsidR="00D36A8F" w:rsidRPr="00D317D6" w:rsidRDefault="00D36A8F" w:rsidP="000B3377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 xml:space="preserve">Recrutement de </w:t>
            </w:r>
            <w:r w:rsidR="000B3377">
              <w:rPr>
                <w:rFonts w:ascii="Arial" w:hAnsi="Arial" w:cs="Arial"/>
              </w:rPr>
              <w:t>4 agents depuis le rentrée, autres DDR en cours de validation pour 3 autres agents</w:t>
            </w:r>
            <w:r w:rsidR="00BA3A71">
              <w:rPr>
                <w:rFonts w:ascii="Arial" w:hAnsi="Arial" w:cs="Arial"/>
              </w:rPr>
              <w:t xml:space="preserve"> absents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D36A8F" w:rsidRPr="00D317D6" w:rsidRDefault="000B33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Turn</w:t>
            </w:r>
            <w:proofErr w:type="spellEnd"/>
            <w:r>
              <w:rPr>
                <w:rFonts w:ascii="Arial" w:hAnsi="Arial" w:cs="Arial"/>
              </w:rPr>
              <w:t xml:space="preserve"> Over des agents, manque de repère pour les enfants</w:t>
            </w:r>
          </w:p>
        </w:tc>
        <w:tc>
          <w:tcPr>
            <w:tcW w:w="1984" w:type="dxa"/>
          </w:tcPr>
          <w:p w:rsidR="00D36A8F" w:rsidRPr="00D317D6" w:rsidRDefault="00D36A8F" w:rsidP="008B14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1F09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36A8F" w:rsidRPr="00D317D6" w:rsidRDefault="000B3377" w:rsidP="00D36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direction est consciente des difficultés que cela implique mais essaie de pallier au mieux au manque d</w:t>
            </w:r>
            <w:r w:rsidR="00BA3A71">
              <w:rPr>
                <w:rFonts w:ascii="Arial" w:hAnsi="Arial" w:cs="Arial"/>
              </w:rPr>
              <w:t>e personnel</w:t>
            </w:r>
            <w:r>
              <w:rPr>
                <w:rFonts w:ascii="Arial" w:hAnsi="Arial" w:cs="Arial"/>
              </w:rPr>
              <w:t xml:space="preserve">; elle essaie de garder une certaine stabilité dans </w:t>
            </w:r>
            <w:r w:rsidR="006D4E1F">
              <w:rPr>
                <w:rFonts w:ascii="Arial" w:hAnsi="Arial" w:cs="Arial"/>
              </w:rPr>
              <w:t>les agents affectés</w:t>
            </w:r>
            <w:r>
              <w:rPr>
                <w:rFonts w:ascii="Arial" w:hAnsi="Arial" w:cs="Arial"/>
              </w:rPr>
              <w:t xml:space="preserve"> par section </w:t>
            </w:r>
            <w:r w:rsidR="006D4E1F">
              <w:rPr>
                <w:rFonts w:ascii="Arial" w:hAnsi="Arial" w:cs="Arial"/>
              </w:rPr>
              <w:t>mais doit aussi remplacer en cas de congés…</w:t>
            </w:r>
            <w:r w:rsidR="00BA3A71">
              <w:rPr>
                <w:rFonts w:ascii="Arial" w:hAnsi="Arial" w:cs="Arial"/>
              </w:rPr>
              <w:t xml:space="preserve"> les agents repositionnés sont choisis en fonction de leur connaissance des familles</w:t>
            </w:r>
          </w:p>
          <w:p w:rsidR="00D36A8F" w:rsidRPr="00D317D6" w:rsidRDefault="00D36A8F" w:rsidP="00D36A8F">
            <w:pPr>
              <w:rPr>
                <w:rFonts w:ascii="Arial" w:hAnsi="Arial" w:cs="Arial"/>
              </w:rPr>
            </w:pPr>
          </w:p>
        </w:tc>
      </w:tr>
      <w:tr w:rsidR="00D242E8" w:rsidRPr="00D317D6" w:rsidTr="00D242E8">
        <w:tc>
          <w:tcPr>
            <w:tcW w:w="1838" w:type="dxa"/>
          </w:tcPr>
          <w:p w:rsidR="00D242E8" w:rsidRPr="00D317D6" w:rsidRDefault="00D242E8" w:rsidP="001F495E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Matériel /jeux</w:t>
            </w:r>
          </w:p>
        </w:tc>
        <w:tc>
          <w:tcPr>
            <w:tcW w:w="1985" w:type="dxa"/>
          </w:tcPr>
          <w:p w:rsidR="00D242E8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E8" w:rsidRPr="00D317D6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E8" w:rsidRPr="00D317D6" w:rsidRDefault="00D242E8" w:rsidP="001F495E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242E8" w:rsidRDefault="00D242E8" w:rsidP="001F4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Achat de jeux neufs accordés l’an dernier ainsi que du matériel de cuisine (pour repas enfant) en lien avec la santé environnemental; le reste des achats est en cours de demande et en attente de validation</w:t>
            </w:r>
            <w:r w:rsidR="00BA3A71">
              <w:rPr>
                <w:rFonts w:ascii="Arial" w:hAnsi="Arial" w:cs="Arial"/>
              </w:rPr>
              <w:t xml:space="preserve"> par la direction de l’hôpital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D36A8F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Activités</w:t>
            </w:r>
          </w:p>
        </w:tc>
        <w:tc>
          <w:tcPr>
            <w:tcW w:w="1985" w:type="dxa"/>
          </w:tcPr>
          <w:p w:rsidR="00D36A8F" w:rsidRPr="00D317D6" w:rsidRDefault="006D4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Activités plus variées, familles satisfaites </w:t>
            </w:r>
          </w:p>
        </w:tc>
        <w:tc>
          <w:tcPr>
            <w:tcW w:w="1984" w:type="dxa"/>
          </w:tcPr>
          <w:p w:rsidR="00D36A8F" w:rsidRPr="00D317D6" w:rsidRDefault="00D36A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1F09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36A8F" w:rsidRPr="00D317D6" w:rsidRDefault="006D4E1F" w:rsidP="00D36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Plusieurs activités variées sont proposées pour les enfants en fonction de leur âge et capacité : atelier pâtisserie tous les mercredis pour les grands, musique,…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6D4E1F" w:rsidP="00F12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Atelier lecture</w:t>
            </w:r>
          </w:p>
        </w:tc>
        <w:tc>
          <w:tcPr>
            <w:tcW w:w="1985" w:type="dxa"/>
          </w:tcPr>
          <w:p w:rsidR="00D36A8F" w:rsidRPr="00D317D6" w:rsidRDefault="007459F8" w:rsidP="00415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Famille satisfaite de la</w:t>
            </w:r>
            <w:r w:rsidR="006D4E1F">
              <w:rPr>
                <w:rFonts w:ascii="Arial" w:hAnsi="Arial" w:cs="Arial"/>
              </w:rPr>
              <w:t xml:space="preserve"> venue d’une bénévole lectrice</w:t>
            </w:r>
            <w:r w:rsidR="00D36A8F" w:rsidRPr="00D317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415E53" w:rsidRPr="00D317D6" w:rsidRDefault="006D4E1F" w:rsidP="00BA3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Pérennisation de la venue de Suzanne, bénévole pour faire la lecture et initiation musique pour les</w:t>
            </w:r>
            <w:r w:rsidR="00BA3A71">
              <w:rPr>
                <w:rFonts w:ascii="Arial" w:hAnsi="Arial" w:cs="Arial"/>
              </w:rPr>
              <w:t xml:space="preserve"> sections </w:t>
            </w:r>
            <w:r>
              <w:rPr>
                <w:rFonts w:ascii="Arial" w:hAnsi="Arial" w:cs="Arial"/>
              </w:rPr>
              <w:t>grands, 1 jeudi sur 2; bien apprécié des enfants</w:t>
            </w:r>
            <w:r w:rsidR="00BA3A71">
              <w:rPr>
                <w:rFonts w:ascii="Arial" w:hAnsi="Arial" w:cs="Arial"/>
              </w:rPr>
              <w:t xml:space="preserve"> ; sera aussi proposé aux moyens </w:t>
            </w:r>
          </w:p>
        </w:tc>
      </w:tr>
      <w:tr w:rsidR="00BB32F1" w:rsidRPr="00D317D6" w:rsidTr="00441A66">
        <w:tc>
          <w:tcPr>
            <w:tcW w:w="1838" w:type="dxa"/>
          </w:tcPr>
          <w:p w:rsidR="00BB32F1" w:rsidRDefault="00BB32F1" w:rsidP="00F12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Atelier musique</w:t>
            </w:r>
          </w:p>
        </w:tc>
        <w:tc>
          <w:tcPr>
            <w:tcW w:w="1985" w:type="dxa"/>
          </w:tcPr>
          <w:p w:rsidR="00BB32F1" w:rsidRDefault="00BB32F1" w:rsidP="00415E5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B32F1" w:rsidRPr="00D317D6" w:rsidRDefault="00BB32F1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B32F1" w:rsidRPr="00D317D6" w:rsidRDefault="00BB32F1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BB32F1" w:rsidRDefault="00BB32F1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demandé à tout volontaire souhaitant participer à la fête de la musique </w:t>
            </w:r>
            <w:r w:rsidR="005846B3">
              <w:rPr>
                <w:rFonts w:ascii="Arial" w:hAnsi="Arial" w:cs="Arial"/>
              </w:rPr>
              <w:t>ou animer des ateliers musicaux de venir se présenter à la direction</w:t>
            </w:r>
            <w:r w:rsidR="00BA3A71">
              <w:rPr>
                <w:rFonts w:ascii="Arial" w:hAnsi="Arial" w:cs="Arial"/>
              </w:rPr>
              <w:t xml:space="preserve"> de la crèche</w:t>
            </w:r>
          </w:p>
          <w:p w:rsidR="00313E22" w:rsidRDefault="00313E22" w:rsidP="00BC66B6">
            <w:pPr>
              <w:rPr>
                <w:rFonts w:ascii="Arial" w:hAnsi="Arial" w:cs="Arial"/>
              </w:rPr>
            </w:pPr>
          </w:p>
        </w:tc>
      </w:tr>
      <w:tr w:rsidR="005846B3" w:rsidRPr="00D317D6" w:rsidTr="00441A66">
        <w:tc>
          <w:tcPr>
            <w:tcW w:w="1838" w:type="dxa"/>
          </w:tcPr>
          <w:p w:rsidR="005846B3" w:rsidRDefault="005846B3" w:rsidP="00F12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Atelier sport</w:t>
            </w:r>
          </w:p>
        </w:tc>
        <w:tc>
          <w:tcPr>
            <w:tcW w:w="1985" w:type="dxa"/>
          </w:tcPr>
          <w:p w:rsidR="005846B3" w:rsidRDefault="005846B3" w:rsidP="00415E5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Proposition </w:t>
            </w:r>
          </w:p>
        </w:tc>
        <w:tc>
          <w:tcPr>
            <w:tcW w:w="1843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5846B3" w:rsidRDefault="005846B3" w:rsidP="0058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Proposition </w:t>
            </w:r>
            <w:r w:rsidR="00BA3A71">
              <w:rPr>
                <w:rFonts w:ascii="Arial" w:hAnsi="Arial" w:cs="Arial"/>
              </w:rPr>
              <w:t>du</w:t>
            </w:r>
            <w:r w:rsidR="00B76C18">
              <w:rPr>
                <w:rFonts w:ascii="Arial" w:hAnsi="Arial" w:cs="Arial"/>
              </w:rPr>
              <w:t xml:space="preserve"> papa d’A</w:t>
            </w:r>
            <w:r>
              <w:rPr>
                <w:rFonts w:ascii="Arial" w:hAnsi="Arial" w:cs="Arial"/>
              </w:rPr>
              <w:t xml:space="preserve">aron MICHAUD de venir à la crèche faire des animations sportives pour enfants et/ou agents </w:t>
            </w:r>
            <w:r w:rsidR="00BA3A71">
              <w:rPr>
                <w:rFonts w:ascii="Arial" w:hAnsi="Arial" w:cs="Arial"/>
              </w:rPr>
              <w:t>de façon bénévole</w:t>
            </w:r>
            <w:r>
              <w:rPr>
                <w:rFonts w:ascii="Arial" w:hAnsi="Arial" w:cs="Arial"/>
              </w:rPr>
              <w:t xml:space="preserve">; </w:t>
            </w:r>
            <w:r w:rsidRPr="005846B3">
              <w:rPr>
                <w:rFonts w:ascii="Arial" w:hAnsi="Arial" w:cs="Arial"/>
                <w:color w:val="FF0000"/>
              </w:rPr>
              <w:t>à organiser</w:t>
            </w:r>
          </w:p>
        </w:tc>
      </w:tr>
      <w:tr w:rsidR="00BF4593" w:rsidRPr="00D317D6" w:rsidTr="00441A66">
        <w:tc>
          <w:tcPr>
            <w:tcW w:w="1838" w:type="dxa"/>
          </w:tcPr>
          <w:p w:rsidR="00BF4593" w:rsidRDefault="00BF4593" w:rsidP="00F12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Sorties de fin d’année</w:t>
            </w:r>
          </w:p>
        </w:tc>
        <w:tc>
          <w:tcPr>
            <w:tcW w:w="1985" w:type="dxa"/>
          </w:tcPr>
          <w:p w:rsidR="00BF4593" w:rsidRDefault="00BF4593" w:rsidP="00415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Ferme et/ou parc Phoenix</w:t>
            </w:r>
          </w:p>
        </w:tc>
        <w:tc>
          <w:tcPr>
            <w:tcW w:w="1984" w:type="dxa"/>
          </w:tcPr>
          <w:p w:rsidR="00BF4593" w:rsidRDefault="00BF4593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F4593" w:rsidRPr="00D317D6" w:rsidRDefault="00BF4593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BF4593" w:rsidRDefault="00BF4593" w:rsidP="00BA3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proposé par la crèche de renouveler la venue de la ferme itinérante en fin d’année pour toutes les sections </w:t>
            </w:r>
            <w:r w:rsidR="00BA3A71">
              <w:rPr>
                <w:rFonts w:ascii="Arial" w:hAnsi="Arial" w:cs="Arial"/>
              </w:rPr>
              <w:t>et/</w:t>
            </w:r>
            <w:r>
              <w:rPr>
                <w:rFonts w:ascii="Arial" w:hAnsi="Arial" w:cs="Arial"/>
              </w:rPr>
              <w:t xml:space="preserve">ou </w:t>
            </w:r>
            <w:r w:rsidR="00BA3A71">
              <w:rPr>
                <w:rFonts w:ascii="Arial" w:hAnsi="Arial" w:cs="Arial"/>
              </w:rPr>
              <w:t xml:space="preserve">une </w:t>
            </w:r>
            <w:r>
              <w:rPr>
                <w:rFonts w:ascii="Arial" w:hAnsi="Arial" w:cs="Arial"/>
              </w:rPr>
              <w:t xml:space="preserve">sortie au parc Phoenix avec présence des parents pour la section des grands; les familles souhaiteraient que les 2 projets soient envisageable ; </w:t>
            </w:r>
            <w:r w:rsidRPr="00BF4593">
              <w:rPr>
                <w:rFonts w:ascii="Arial" w:hAnsi="Arial" w:cs="Arial"/>
                <w:color w:val="FF0000"/>
              </w:rPr>
              <w:t>à voir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6D4E1F" w:rsidP="00BC66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Animations </w:t>
            </w:r>
            <w:r w:rsidR="00673D02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Café parents / ateliers parents enfants</w:t>
            </w:r>
          </w:p>
        </w:tc>
        <w:tc>
          <w:tcPr>
            <w:tcW w:w="1985" w:type="dxa"/>
          </w:tcPr>
          <w:p w:rsidR="00D36A8F" w:rsidRPr="00D317D6" w:rsidRDefault="00673D02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Familles satisfaites des différentes fêtes et animations : Noel, halloween…</w:t>
            </w:r>
          </w:p>
        </w:tc>
        <w:tc>
          <w:tcPr>
            <w:tcW w:w="1984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6D4E1F" w:rsidRDefault="006D4E1F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Tout au long de l’année, </w:t>
            </w:r>
            <w:r w:rsidR="00673D02">
              <w:rPr>
                <w:rFonts w:ascii="Arial" w:hAnsi="Arial" w:cs="Arial"/>
              </w:rPr>
              <w:t xml:space="preserve">des animations </w:t>
            </w:r>
            <w:r>
              <w:rPr>
                <w:rFonts w:ascii="Arial" w:hAnsi="Arial" w:cs="Arial"/>
              </w:rPr>
              <w:t>sont prévu</w:t>
            </w:r>
            <w:r w:rsidR="000D604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 </w:t>
            </w:r>
          </w:p>
          <w:p w:rsidR="006D4E1F" w:rsidRPr="006D4E1F" w:rsidRDefault="006D4E1F" w:rsidP="006D4E1F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B32F1">
              <w:rPr>
                <w:rFonts w:ascii="Arial" w:hAnsi="Arial" w:cs="Arial"/>
                <w:b/>
              </w:rPr>
              <w:t>Des cafés parents</w:t>
            </w:r>
            <w:r w:rsidRPr="006D4E1F">
              <w:rPr>
                <w:rFonts w:ascii="Arial" w:hAnsi="Arial" w:cs="Arial"/>
              </w:rPr>
              <w:t xml:space="preserve"> (1 tous les 2 mois) </w:t>
            </w:r>
            <w:r>
              <w:rPr>
                <w:rFonts w:ascii="Arial" w:hAnsi="Arial" w:cs="Arial"/>
              </w:rPr>
              <w:t xml:space="preserve">animés par les EJE +/- RSAI +/- psychologue +/- direction en fonction des sujets abordés ; le prochain étant le 6 Décembre </w:t>
            </w:r>
            <w:r w:rsidR="00BC6745">
              <w:rPr>
                <w:rFonts w:ascii="Arial" w:hAnsi="Arial" w:cs="Arial"/>
              </w:rPr>
              <w:t xml:space="preserve">24 </w:t>
            </w:r>
            <w:r>
              <w:rPr>
                <w:rFonts w:ascii="Arial" w:hAnsi="Arial" w:cs="Arial"/>
              </w:rPr>
              <w:t xml:space="preserve">sur le thème des interactions entre enfants type, morsures, griffures … ; </w:t>
            </w:r>
            <w:r w:rsidR="00BC6745">
              <w:rPr>
                <w:rFonts w:ascii="Arial" w:hAnsi="Arial" w:cs="Arial"/>
              </w:rPr>
              <w:t>présence des animateurs de 8h30 à 9h30 puis 15h30 à17h30 avec affichage d’</w:t>
            </w:r>
            <w:r w:rsidR="00C25CF2">
              <w:rPr>
                <w:rFonts w:ascii="Arial" w:hAnsi="Arial" w:cs="Arial"/>
              </w:rPr>
              <w:t>informations toute</w:t>
            </w:r>
            <w:r w:rsidR="00BC6745">
              <w:rPr>
                <w:rFonts w:ascii="Arial" w:hAnsi="Arial" w:cs="Arial"/>
              </w:rPr>
              <w:t xml:space="preserve"> la semaine ; les EJE et direction restent disponibles pour aborder les sujets si impossibilité d’être présent ce jour-là.</w:t>
            </w:r>
          </w:p>
          <w:p w:rsidR="00D36A8F" w:rsidRDefault="00BC6745" w:rsidP="00BC6745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B32F1">
              <w:rPr>
                <w:rFonts w:ascii="Arial" w:hAnsi="Arial" w:cs="Arial"/>
                <w:b/>
              </w:rPr>
              <w:t>Ateliers parents enfants</w:t>
            </w:r>
            <w:r>
              <w:rPr>
                <w:rFonts w:ascii="Arial" w:hAnsi="Arial" w:cs="Arial"/>
              </w:rPr>
              <w:t xml:space="preserve"> (1 mercredi</w:t>
            </w:r>
            <w:r w:rsidR="006D4E1F" w:rsidRPr="006D4E1F">
              <w:rPr>
                <w:rFonts w:ascii="Arial" w:hAnsi="Arial" w:cs="Arial"/>
              </w:rPr>
              <w:t xml:space="preserve"> par mois</w:t>
            </w:r>
            <w:r>
              <w:rPr>
                <w:rFonts w:ascii="Arial" w:hAnsi="Arial" w:cs="Arial"/>
              </w:rPr>
              <w:t xml:space="preserve"> de 9h à 10h30)</w:t>
            </w:r>
            <w:r w:rsidR="000D6041">
              <w:rPr>
                <w:rFonts w:ascii="Arial" w:hAnsi="Arial" w:cs="Arial"/>
              </w:rPr>
              <w:t xml:space="preserve"> animé par les EJE et avec la participation d’une AP volontaire</w:t>
            </w:r>
            <w:r w:rsidR="006D4E1F" w:rsidRPr="006D4E1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prochains les mercredis 28 </w:t>
            </w:r>
            <w:proofErr w:type="spellStart"/>
            <w:r>
              <w:rPr>
                <w:rFonts w:ascii="Arial" w:hAnsi="Arial" w:cs="Arial"/>
              </w:rPr>
              <w:t>nov</w:t>
            </w:r>
            <w:proofErr w:type="spellEnd"/>
            <w:r w:rsidR="006D4E1F" w:rsidRPr="006D4E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18 décembre</w:t>
            </w:r>
          </w:p>
          <w:p w:rsidR="00BC6745" w:rsidRDefault="00BB32F1" w:rsidP="00BC6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C6745">
              <w:rPr>
                <w:rFonts w:ascii="Arial" w:hAnsi="Arial" w:cs="Arial"/>
              </w:rPr>
              <w:t>n mail d’information sera envoyé à tous les parents pour inscription à l’avance</w:t>
            </w:r>
            <w:r w:rsidR="00ED3B3B">
              <w:rPr>
                <w:rFonts w:ascii="Arial" w:hAnsi="Arial" w:cs="Arial"/>
              </w:rPr>
              <w:t> ;</w:t>
            </w:r>
          </w:p>
          <w:p w:rsidR="00ED3B3B" w:rsidRPr="00BC6745" w:rsidRDefault="00ED3B3B" w:rsidP="00BC6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D3B3B">
              <w:rPr>
                <w:rFonts w:ascii="Arial" w:hAnsi="Arial" w:cs="Arial"/>
              </w:rPr>
              <w:t>es différents thèmes peuvent être proposés par les parents à l'équipe de la crèche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D36A8F" w:rsidP="00BC66B6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 xml:space="preserve">Photos </w:t>
            </w:r>
          </w:p>
        </w:tc>
        <w:tc>
          <w:tcPr>
            <w:tcW w:w="1985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 xml:space="preserve">Gestion du site </w:t>
            </w:r>
            <w:r w:rsidR="00BC6745">
              <w:rPr>
                <w:rFonts w:ascii="Arial" w:hAnsi="Arial" w:cs="Arial"/>
              </w:rPr>
              <w:t xml:space="preserve">et mise en ligne des photos des enfants faites par les équipes par </w:t>
            </w:r>
            <w:proofErr w:type="spellStart"/>
            <w:r w:rsidR="00BC6745">
              <w:rPr>
                <w:rFonts w:ascii="Arial" w:hAnsi="Arial" w:cs="Arial"/>
              </w:rPr>
              <w:t>Filippa</w:t>
            </w:r>
            <w:proofErr w:type="spellEnd"/>
            <w:r w:rsidR="00BC6745">
              <w:rPr>
                <w:rFonts w:ascii="Arial" w:hAnsi="Arial" w:cs="Arial"/>
              </w:rPr>
              <w:t xml:space="preserve"> lors de son télétravail, impossibilité de faire au quotidien</w:t>
            </w:r>
          </w:p>
          <w:p w:rsidR="00415E53" w:rsidRPr="00D317D6" w:rsidRDefault="00415E53" w:rsidP="00415E53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Pour codes d’accès : venir demander à Filippa</w:t>
            </w:r>
          </w:p>
        </w:tc>
      </w:tr>
      <w:tr w:rsidR="005846B3" w:rsidRPr="00D317D6" w:rsidTr="00441A66">
        <w:tc>
          <w:tcPr>
            <w:tcW w:w="1838" w:type="dxa"/>
          </w:tcPr>
          <w:p w:rsidR="005846B3" w:rsidRPr="00D317D6" w:rsidRDefault="005846B3" w:rsidP="00BC66B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5846B3" w:rsidRPr="00D317D6" w:rsidRDefault="005846B3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Cette année, la photographe </w:t>
            </w:r>
            <w:r w:rsidR="00ED3B3B">
              <w:rPr>
                <w:rFonts w:ascii="Arial" w:hAnsi="Arial" w:cs="Arial"/>
              </w:rPr>
              <w:t xml:space="preserve">LOLA (« LOLA photographie ») </w:t>
            </w:r>
            <w:r>
              <w:rPr>
                <w:rFonts w:ascii="Arial" w:hAnsi="Arial" w:cs="Arial"/>
              </w:rPr>
              <w:t>viendra  à 3 reprises pour prendre des photos des enfants qui seront à vendre :Noel, carnaval le 6 février et fête des grands 15 mai ; l’argent récolté sert exclusivement à acheter du matériel aux enfants ou participant aux sorties de fin d’année</w:t>
            </w:r>
          </w:p>
        </w:tc>
      </w:tr>
      <w:tr w:rsidR="00D36A8F" w:rsidRPr="00D317D6" w:rsidTr="00441A66">
        <w:tc>
          <w:tcPr>
            <w:tcW w:w="1838" w:type="dxa"/>
          </w:tcPr>
          <w:p w:rsidR="00D36A8F" w:rsidRPr="00D317D6" w:rsidRDefault="00BC6745" w:rsidP="00BC6745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t>Changes</w:t>
            </w:r>
            <w:r w:rsidR="00D242E8">
              <w:rPr>
                <w:rFonts w:ascii="Arial" w:hAnsi="Arial" w:cs="Arial"/>
                <w:b/>
              </w:rPr>
              <w:t xml:space="preserve"> / couches</w:t>
            </w:r>
          </w:p>
        </w:tc>
        <w:tc>
          <w:tcPr>
            <w:tcW w:w="1985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A8F" w:rsidRPr="00D317D6" w:rsidRDefault="00D36A8F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5A5B72" w:rsidRPr="00DC0453" w:rsidRDefault="00BC6745" w:rsidP="00BC6745">
            <w:pPr>
              <w:rPr>
                <w:rFonts w:ascii="Arial" w:hAnsi="Arial" w:cs="Arial"/>
              </w:rPr>
            </w:pPr>
            <w:r w:rsidRPr="00DC0453">
              <w:rPr>
                <w:rFonts w:ascii="Arial" w:hAnsi="Arial" w:cs="Arial"/>
              </w:rPr>
              <w:t xml:space="preserve">Les équipes demandent à toutes les familles d’apporter de façon régulière des changes de SAISON, à la bonne taille de l’enfant, vêtements marqués au NOM de l’enfant ainsi que </w:t>
            </w:r>
            <w:r w:rsidR="005C3797" w:rsidRPr="00DC0453">
              <w:rPr>
                <w:rFonts w:ascii="Arial" w:hAnsi="Arial" w:cs="Arial"/>
              </w:rPr>
              <w:t xml:space="preserve">sur </w:t>
            </w:r>
            <w:r w:rsidRPr="00DC0453">
              <w:rPr>
                <w:rFonts w:ascii="Arial" w:hAnsi="Arial" w:cs="Arial"/>
              </w:rPr>
              <w:t>les chaussures</w:t>
            </w:r>
          </w:p>
          <w:p w:rsidR="00DC0453" w:rsidRDefault="00753C7D" w:rsidP="00BC6745">
            <w:pPr>
              <w:rPr>
                <w:rStyle w:val="s1"/>
                <w:rFonts w:ascii="Arial" w:eastAsia="Times New Roman" w:hAnsi="Arial" w:cs="Arial"/>
                <w:color w:val="000000"/>
              </w:rPr>
            </w:pPr>
            <w:proofErr w:type="gramStart"/>
            <w:r w:rsidRPr="00753C7D">
              <w:rPr>
                <w:rStyle w:val="s1"/>
                <w:rFonts w:ascii="Arial" w:eastAsia="Times New Roman" w:hAnsi="Arial" w:cs="Arial"/>
                <w:color w:val="000000"/>
              </w:rPr>
              <w:t>en</w:t>
            </w:r>
            <w:proofErr w:type="gramEnd"/>
            <w:r w:rsidRPr="00753C7D">
              <w:rPr>
                <w:rStyle w:val="s1"/>
                <w:rFonts w:ascii="Arial" w:eastAsia="Times New Roman" w:hAnsi="Arial" w:cs="Arial"/>
                <w:color w:val="000000"/>
              </w:rPr>
              <w:t xml:space="preserve"> s'assurant du remplissage de la </w:t>
            </w:r>
            <w:proofErr w:type="spellStart"/>
            <w:r w:rsidRPr="00753C7D">
              <w:rPr>
                <w:rStyle w:val="s1"/>
                <w:rFonts w:ascii="Arial" w:eastAsia="Times New Roman" w:hAnsi="Arial" w:cs="Arial"/>
                <w:color w:val="000000"/>
              </w:rPr>
              <w:t>banette</w:t>
            </w:r>
            <w:proofErr w:type="spellEnd"/>
            <w:r w:rsidRPr="00753C7D">
              <w:rPr>
                <w:rStyle w:val="s1"/>
                <w:rFonts w:ascii="Arial" w:eastAsia="Times New Roman" w:hAnsi="Arial" w:cs="Arial"/>
                <w:color w:val="000000"/>
              </w:rPr>
              <w:t xml:space="preserve"> par un change au niveau des pièces dédiées dans chaque session ainsi que les casiers des enfants</w:t>
            </w:r>
          </w:p>
          <w:p w:rsidR="00753C7D" w:rsidRPr="00DC0453" w:rsidRDefault="00753C7D" w:rsidP="00BC6745">
            <w:pPr>
              <w:rPr>
                <w:rFonts w:ascii="Arial" w:hAnsi="Arial" w:cs="Arial"/>
              </w:rPr>
            </w:pPr>
            <w:r w:rsidRPr="00753C7D">
              <w:rPr>
                <w:rFonts w:ascii="Arial" w:hAnsi="Arial" w:cs="Arial"/>
              </w:rPr>
              <w:t>Pour des raisons pratiques les salopettes sont fortement déconseillées</w:t>
            </w:r>
          </w:p>
        </w:tc>
      </w:tr>
      <w:tr w:rsidR="00BC6745" w:rsidRPr="00D317D6" w:rsidTr="00441A66">
        <w:tc>
          <w:tcPr>
            <w:tcW w:w="1838" w:type="dxa"/>
          </w:tcPr>
          <w:p w:rsidR="00BC6745" w:rsidRPr="00D317D6" w:rsidRDefault="00BC6745" w:rsidP="00BC674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C6745" w:rsidRPr="00D317D6" w:rsidRDefault="00BC6745" w:rsidP="00BC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 changement couches ? demande de vigilance sur les </w:t>
            </w:r>
            <w:r>
              <w:rPr>
                <w:rFonts w:ascii="Arial" w:hAnsi="Arial" w:cs="Arial"/>
              </w:rPr>
              <w:lastRenderedPageBreak/>
              <w:t xml:space="preserve">changes </w:t>
            </w:r>
          </w:p>
        </w:tc>
        <w:tc>
          <w:tcPr>
            <w:tcW w:w="1984" w:type="dxa"/>
          </w:tcPr>
          <w:p w:rsidR="00BC6745" w:rsidRPr="00D317D6" w:rsidRDefault="00BC6745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6745" w:rsidRPr="00D317D6" w:rsidRDefault="00BC6745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BC6745" w:rsidRDefault="005C3797" w:rsidP="00BC6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changements de couche des enfants sont effectués tout au long de la journée, dès qu’un enfant à une couche pleine ou sale; pas de limitation dans la quantité. Equipe attentive au bien-être et à l’hygiène </w:t>
            </w:r>
          </w:p>
          <w:p w:rsidR="005C3797" w:rsidRDefault="005C3797" w:rsidP="00BC6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Traçabilité affichée dans les salles de bain et consultable par les </w:t>
            </w:r>
            <w:r>
              <w:rPr>
                <w:rFonts w:ascii="Arial" w:hAnsi="Arial" w:cs="Arial"/>
              </w:rPr>
              <w:lastRenderedPageBreak/>
              <w:t>familles qui le souhaitent</w:t>
            </w:r>
          </w:p>
          <w:p w:rsidR="005C3797" w:rsidRDefault="005C3797" w:rsidP="00BC6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des pull-</w:t>
            </w:r>
            <w:proofErr w:type="spellStart"/>
            <w:r>
              <w:rPr>
                <w:rFonts w:ascii="Arial" w:hAnsi="Arial" w:cs="Arial"/>
              </w:rPr>
              <w:t>ups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53C7D">
              <w:rPr>
                <w:rFonts w:ascii="Arial" w:hAnsi="Arial" w:cs="Arial"/>
              </w:rPr>
              <w:t xml:space="preserve">(couches culottes) </w:t>
            </w:r>
            <w:r>
              <w:rPr>
                <w:rFonts w:ascii="Arial" w:hAnsi="Arial" w:cs="Arial"/>
              </w:rPr>
              <w:t>demandée seulement pour les enfants prêts ou en cours de propreté</w:t>
            </w:r>
            <w:r w:rsidR="00753C7D">
              <w:rPr>
                <w:rFonts w:ascii="Arial" w:hAnsi="Arial" w:cs="Arial"/>
              </w:rPr>
              <w:t xml:space="preserve"> ; </w:t>
            </w:r>
            <w:r w:rsidR="00753C7D" w:rsidRPr="00753C7D">
              <w:rPr>
                <w:rFonts w:ascii="Arial" w:hAnsi="Arial" w:cs="Arial"/>
              </w:rPr>
              <w:t xml:space="preserve">une constatation de l’équipe rapporte que les pull </w:t>
            </w:r>
            <w:proofErr w:type="spellStart"/>
            <w:r w:rsidR="00753C7D" w:rsidRPr="00753C7D">
              <w:rPr>
                <w:rFonts w:ascii="Arial" w:hAnsi="Arial" w:cs="Arial"/>
              </w:rPr>
              <w:t>ups</w:t>
            </w:r>
            <w:proofErr w:type="spellEnd"/>
            <w:r w:rsidR="00753C7D" w:rsidRPr="00753C7D">
              <w:rPr>
                <w:rFonts w:ascii="Arial" w:hAnsi="Arial" w:cs="Arial"/>
              </w:rPr>
              <w:t xml:space="preserve"> sont moins imperméables et donc plus propices aux fuites malgré la vigilance des équipes sur le sujet</w:t>
            </w:r>
          </w:p>
        </w:tc>
      </w:tr>
      <w:tr w:rsidR="00BB32F1" w:rsidRPr="00D317D6" w:rsidTr="00441A66">
        <w:tc>
          <w:tcPr>
            <w:tcW w:w="1838" w:type="dxa"/>
          </w:tcPr>
          <w:p w:rsidR="00BB32F1" w:rsidRPr="00D317D6" w:rsidRDefault="00BB32F1" w:rsidP="00BC6745">
            <w:pPr>
              <w:rPr>
                <w:rFonts w:ascii="Arial" w:hAnsi="Arial" w:cs="Arial"/>
                <w:b/>
              </w:rPr>
            </w:pPr>
            <w:r w:rsidRPr="00D317D6">
              <w:rPr>
                <w:rFonts w:ascii="Arial" w:hAnsi="Arial" w:cs="Arial"/>
                <w:b/>
              </w:rPr>
              <w:lastRenderedPageBreak/>
              <w:t>Acquisition propreté</w:t>
            </w:r>
          </w:p>
        </w:tc>
        <w:tc>
          <w:tcPr>
            <w:tcW w:w="1985" w:type="dxa"/>
          </w:tcPr>
          <w:p w:rsidR="00BB32F1" w:rsidRDefault="00BB32F1" w:rsidP="00BC66B6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Relais maison/ crèche</w:t>
            </w:r>
          </w:p>
        </w:tc>
        <w:tc>
          <w:tcPr>
            <w:tcW w:w="1984" w:type="dxa"/>
          </w:tcPr>
          <w:p w:rsidR="00BB32F1" w:rsidRPr="00D317D6" w:rsidRDefault="00BB32F1" w:rsidP="00BC66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B32F1" w:rsidRPr="00D317D6" w:rsidRDefault="00BB32F1" w:rsidP="00BC66B6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BB32F1" w:rsidRDefault="00BB32F1" w:rsidP="00BC6745">
            <w:pPr>
              <w:rPr>
                <w:rFonts w:ascii="Arial" w:hAnsi="Arial" w:cs="Arial"/>
              </w:rPr>
            </w:pPr>
            <w:r w:rsidRPr="00D317D6">
              <w:rPr>
                <w:rFonts w:ascii="Arial" w:hAnsi="Arial" w:cs="Arial"/>
              </w:rPr>
              <w:t>Il n’y a jamais d’urgence à débuter l’acquisition de la propreté ; respect du rythme de chaque enfant ; la propreté à la crèche se poursuit lorsque celle-ci est déjà bien assimilée à la maison</w:t>
            </w:r>
          </w:p>
          <w:p w:rsidR="00DC0453" w:rsidRDefault="00DC0453" w:rsidP="00BC6745">
            <w:pPr>
              <w:rPr>
                <w:rFonts w:ascii="Arial" w:hAnsi="Arial" w:cs="Arial"/>
              </w:rPr>
            </w:pPr>
            <w:r w:rsidRPr="00DC0453">
              <w:rPr>
                <w:rFonts w:ascii="Arial" w:hAnsi="Arial" w:cs="Arial"/>
              </w:rPr>
              <w:t>Pour les enfants qui sont propre</w:t>
            </w:r>
            <w:r>
              <w:rPr>
                <w:rFonts w:ascii="Arial" w:hAnsi="Arial" w:cs="Arial"/>
              </w:rPr>
              <w:t>s</w:t>
            </w:r>
            <w:r w:rsidRPr="00DC0453">
              <w:rPr>
                <w:rFonts w:ascii="Arial" w:hAnsi="Arial" w:cs="Arial"/>
              </w:rPr>
              <w:t xml:space="preserve"> à la maison, ne pas hésiter à en parler avec les tatas pour qu’elles puissent proposer pendant la journée d’aller sur le pot/petit toilette</w:t>
            </w:r>
          </w:p>
        </w:tc>
      </w:tr>
      <w:tr w:rsidR="005C3797" w:rsidRPr="00D317D6" w:rsidTr="00441A66">
        <w:tc>
          <w:tcPr>
            <w:tcW w:w="1838" w:type="dxa"/>
          </w:tcPr>
          <w:p w:rsidR="005C3797" w:rsidRPr="00D317D6" w:rsidRDefault="005C3797" w:rsidP="005C379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317D6">
              <w:rPr>
                <w:rFonts w:ascii="Arial" w:hAnsi="Arial" w:cs="Arial"/>
                <w:b/>
              </w:rPr>
              <w:t>Hygiène</w:t>
            </w:r>
          </w:p>
        </w:tc>
        <w:tc>
          <w:tcPr>
            <w:tcW w:w="1985" w:type="dxa"/>
          </w:tcPr>
          <w:p w:rsidR="005C3797" w:rsidRDefault="005C3797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des sur chaussures</w:t>
            </w:r>
          </w:p>
        </w:tc>
        <w:tc>
          <w:tcPr>
            <w:tcW w:w="1984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5C3797" w:rsidRDefault="005C3797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Fabrication de meuble et mise en place de sur chaussures à la demande des familles l’an dernier ; il semblerait que tous les parents ne respectent </w:t>
            </w:r>
            <w:r w:rsidR="00331DE7">
              <w:rPr>
                <w:rFonts w:ascii="Arial" w:hAnsi="Arial" w:cs="Arial"/>
              </w:rPr>
              <w:t xml:space="preserve">pas </w:t>
            </w:r>
            <w:r>
              <w:rPr>
                <w:rFonts w:ascii="Arial" w:hAnsi="Arial" w:cs="Arial"/>
              </w:rPr>
              <w:t>cette règle ; rappel pourtant fait par la direction de façon régulière</w:t>
            </w:r>
            <w:r w:rsidR="00CA5CC6">
              <w:rPr>
                <w:rFonts w:ascii="Arial" w:hAnsi="Arial" w:cs="Arial"/>
              </w:rPr>
              <w:t> ; discussion sur l’éventualité d’utiliser des chaussons pour les enfants exclusivement pour la crèche</w:t>
            </w:r>
          </w:p>
          <w:p w:rsidR="005C3797" w:rsidRDefault="005C3797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 : est-ce vraiment nécessaire pour la section des grands ?</w:t>
            </w:r>
            <w:r w:rsidR="00BB32F1">
              <w:rPr>
                <w:rFonts w:ascii="Arial" w:hAnsi="Arial" w:cs="Arial"/>
              </w:rPr>
              <w:t xml:space="preserve"> </w:t>
            </w:r>
            <w:r w:rsidR="00BB32F1" w:rsidRPr="00BB32F1">
              <w:rPr>
                <w:rFonts w:ascii="Arial" w:hAnsi="Arial" w:cs="Arial"/>
                <w:color w:val="FF0000"/>
              </w:rPr>
              <w:t>à voir</w:t>
            </w:r>
          </w:p>
        </w:tc>
      </w:tr>
      <w:tr w:rsidR="00753C7D" w:rsidRPr="00D317D6" w:rsidTr="00441A66">
        <w:tc>
          <w:tcPr>
            <w:tcW w:w="1838" w:type="dxa"/>
          </w:tcPr>
          <w:p w:rsidR="00753C7D" w:rsidRPr="00D317D6" w:rsidRDefault="00753C7D" w:rsidP="005C3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Accès à l’eau pour les enfants</w:t>
            </w:r>
          </w:p>
        </w:tc>
        <w:tc>
          <w:tcPr>
            <w:tcW w:w="1985" w:type="dxa"/>
          </w:tcPr>
          <w:p w:rsidR="00753C7D" w:rsidRDefault="00753C7D" w:rsidP="005C379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53C7D" w:rsidRPr="00D317D6" w:rsidRDefault="00753C7D" w:rsidP="005C37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3C7D" w:rsidRPr="00D317D6" w:rsidRDefault="00753C7D" w:rsidP="005C379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753C7D" w:rsidRDefault="00753C7D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53C7D">
              <w:rPr>
                <w:rFonts w:ascii="Arial" w:hAnsi="Arial" w:cs="Arial"/>
              </w:rPr>
              <w:t>es verres sont laissées à disposition des enfants tout au long de la journée sauf quand les verres sont nettoyés</w:t>
            </w:r>
          </w:p>
        </w:tc>
      </w:tr>
      <w:tr w:rsidR="005C3797" w:rsidRPr="00D317D6" w:rsidTr="00441A66">
        <w:tc>
          <w:tcPr>
            <w:tcW w:w="1838" w:type="dxa"/>
          </w:tcPr>
          <w:p w:rsidR="005C3797" w:rsidRPr="00D317D6" w:rsidRDefault="00D242E8" w:rsidP="005C3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Gestion en cas de grève ou intempérie</w:t>
            </w:r>
          </w:p>
        </w:tc>
        <w:tc>
          <w:tcPr>
            <w:tcW w:w="1985" w:type="dxa"/>
          </w:tcPr>
          <w:p w:rsidR="005C3797" w:rsidRDefault="00D242E8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Pourquoi les enfants de la VDN sont plus pénalisés</w:t>
            </w:r>
            <w:r w:rsidR="00673D02">
              <w:rPr>
                <w:rFonts w:ascii="Arial" w:hAnsi="Arial" w:cs="Arial"/>
              </w:rPr>
              <w:t xml:space="preserve"> que les autres</w:t>
            </w:r>
          </w:p>
        </w:tc>
        <w:tc>
          <w:tcPr>
            <w:tcW w:w="1984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84716F" w:rsidRDefault="00673D02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Explications données sur la procédure dégradée en cas de grève et/ou intempérie : effectivement, étant une crèche hospitalière, une priorité est faite pour les personnels soignants</w:t>
            </w:r>
            <w:r w:rsidR="008A0381">
              <w:rPr>
                <w:rFonts w:ascii="Arial" w:hAnsi="Arial" w:cs="Arial"/>
              </w:rPr>
              <w:t xml:space="preserve"> travaillants ces </w:t>
            </w:r>
            <w:r w:rsidR="008F23DD">
              <w:rPr>
                <w:rFonts w:ascii="Arial" w:hAnsi="Arial" w:cs="Arial"/>
              </w:rPr>
              <w:t>jours-là</w:t>
            </w:r>
            <w:r w:rsidR="008A0381">
              <w:rPr>
                <w:rFonts w:ascii="Arial" w:hAnsi="Arial" w:cs="Arial"/>
              </w:rPr>
              <w:t> ;</w:t>
            </w:r>
            <w:r>
              <w:rPr>
                <w:rFonts w:ascii="Arial" w:hAnsi="Arial" w:cs="Arial"/>
              </w:rPr>
              <w:t xml:space="preserve"> si nécessaire et si absence de personnel suffisant pour accueillir l’ensemble des enfants</w:t>
            </w:r>
            <w:r w:rsidR="009A2E72">
              <w:rPr>
                <w:rFonts w:ascii="Arial" w:hAnsi="Arial" w:cs="Arial"/>
              </w:rPr>
              <w:t xml:space="preserve"> +/- diminution amplitude d’accueil</w:t>
            </w:r>
            <w:r w:rsidR="0084716F">
              <w:rPr>
                <w:rFonts w:ascii="Arial" w:hAnsi="Arial" w:cs="Arial"/>
              </w:rPr>
              <w:t> ;</w:t>
            </w:r>
          </w:p>
          <w:p w:rsidR="005C3797" w:rsidRDefault="0084716F" w:rsidP="008F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direction reste néanmoins à l’écoute des familles ayant </w:t>
            </w:r>
            <w:r w:rsidR="004D64FF">
              <w:rPr>
                <w:rFonts w:ascii="Arial" w:hAnsi="Arial" w:cs="Arial"/>
              </w:rPr>
              <w:t>des problèmes</w:t>
            </w:r>
            <w:r>
              <w:rPr>
                <w:rFonts w:ascii="Arial" w:hAnsi="Arial" w:cs="Arial"/>
              </w:rPr>
              <w:t xml:space="preserve"> de garde </w:t>
            </w:r>
          </w:p>
          <w:p w:rsidR="004D64FF" w:rsidRDefault="004D64FF" w:rsidP="008F2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direction attire l’attention sur le fait qu’une prochaine grève aura lieu le 5 décembre et risque d’être suivie…</w:t>
            </w:r>
          </w:p>
        </w:tc>
      </w:tr>
      <w:tr w:rsidR="005C3797" w:rsidRPr="00D317D6" w:rsidTr="00441A66">
        <w:tc>
          <w:tcPr>
            <w:tcW w:w="1838" w:type="dxa"/>
          </w:tcPr>
          <w:p w:rsidR="005C3797" w:rsidRPr="00D317D6" w:rsidRDefault="00DC0453" w:rsidP="005C3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Dons de jouets</w:t>
            </w:r>
          </w:p>
        </w:tc>
        <w:tc>
          <w:tcPr>
            <w:tcW w:w="1985" w:type="dxa"/>
          </w:tcPr>
          <w:p w:rsidR="005C3797" w:rsidRDefault="00DC0453" w:rsidP="005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Dons pour secours populaire et crèche</w:t>
            </w:r>
          </w:p>
        </w:tc>
        <w:tc>
          <w:tcPr>
            <w:tcW w:w="1984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DC0453" w:rsidRPr="00DC0453" w:rsidRDefault="00DC0453" w:rsidP="00DC0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25 novembre au 6 décembre : </w:t>
            </w:r>
            <w:r w:rsidRPr="00DC0453">
              <w:rPr>
                <w:rFonts w:ascii="Arial" w:hAnsi="Arial" w:cs="Arial"/>
              </w:rPr>
              <w:t xml:space="preserve"> les parents pourront faire des dons pour le secours populaire, et également pour la crèche. (Gommettes, jouets, livres, vêtements </w:t>
            </w:r>
            <w:proofErr w:type="spellStart"/>
            <w:r w:rsidRPr="00DC0453">
              <w:rPr>
                <w:rFonts w:ascii="Arial" w:hAnsi="Arial" w:cs="Arial"/>
              </w:rPr>
              <w:t>etc</w:t>
            </w:r>
            <w:proofErr w:type="spellEnd"/>
            <w:r w:rsidRPr="00DC0453">
              <w:rPr>
                <w:rFonts w:ascii="Arial" w:hAnsi="Arial" w:cs="Arial"/>
              </w:rPr>
              <w:t>)</w:t>
            </w:r>
          </w:p>
          <w:p w:rsidR="005C3797" w:rsidRDefault="00ED3B3B" w:rsidP="00ED3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D3B3B">
              <w:rPr>
                <w:rFonts w:ascii="Arial" w:hAnsi="Arial" w:cs="Arial"/>
              </w:rPr>
              <w:t xml:space="preserve">a crèche est ouverte aux dons de jouets et matériels si ceux-ci sont labellisés CE et </w:t>
            </w:r>
            <w:r w:rsidR="00DC0453" w:rsidRPr="00DC0453">
              <w:rPr>
                <w:rFonts w:ascii="Arial" w:hAnsi="Arial" w:cs="Arial"/>
              </w:rPr>
              <w:t>doivent convenir aux enfants de moins de 3ans uniquement.</w:t>
            </w:r>
          </w:p>
        </w:tc>
      </w:tr>
      <w:tr w:rsidR="005C3797" w:rsidRPr="00D317D6" w:rsidTr="00441A66">
        <w:tc>
          <w:tcPr>
            <w:tcW w:w="1838" w:type="dxa"/>
          </w:tcPr>
          <w:p w:rsidR="005C3797" w:rsidRPr="00D317D6" w:rsidRDefault="005C3797" w:rsidP="005C37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5C3797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797" w:rsidRPr="00D317D6" w:rsidRDefault="005C3797" w:rsidP="005C3797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5C3797" w:rsidRDefault="005C3797" w:rsidP="005C3797">
            <w:pPr>
              <w:rPr>
                <w:rFonts w:ascii="Arial" w:hAnsi="Arial" w:cs="Arial"/>
              </w:rPr>
            </w:pPr>
          </w:p>
        </w:tc>
      </w:tr>
    </w:tbl>
    <w:p w:rsidR="005A5B72" w:rsidRPr="00D317D6" w:rsidRDefault="005A5B72">
      <w:pPr>
        <w:rPr>
          <w:rFonts w:ascii="Arial" w:hAnsi="Arial" w:cs="Arial"/>
        </w:rPr>
      </w:pPr>
    </w:p>
    <w:p w:rsidR="005A5B72" w:rsidRDefault="005A5B72"/>
    <w:sectPr w:rsidR="005A5B72" w:rsidSect="00C22159">
      <w:headerReference w:type="default" r:id="rId8"/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D6" w:rsidRDefault="00D317D6" w:rsidP="00D317D6">
      <w:pPr>
        <w:spacing w:after="0" w:line="240" w:lineRule="auto"/>
      </w:pPr>
      <w:r>
        <w:separator/>
      </w:r>
    </w:p>
  </w:endnote>
  <w:endnote w:type="continuationSeparator" w:id="0">
    <w:p w:rsidR="00D317D6" w:rsidRDefault="00D317D6" w:rsidP="00D3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D6" w:rsidRDefault="00D317D6" w:rsidP="00D317D6">
      <w:pPr>
        <w:spacing w:after="0" w:line="240" w:lineRule="auto"/>
      </w:pPr>
      <w:r>
        <w:separator/>
      </w:r>
    </w:p>
  </w:footnote>
  <w:footnote w:type="continuationSeparator" w:id="0">
    <w:p w:rsidR="00D317D6" w:rsidRDefault="00D317D6" w:rsidP="00D3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6" w:rsidRPr="00FD3CEA" w:rsidRDefault="00D317D6" w:rsidP="00D317D6">
    <w:pPr>
      <w:jc w:val="center"/>
      <w:rPr>
        <w:rFonts w:ascii="Arial" w:hAnsi="Arial" w:cs="Arial"/>
        <w:b/>
        <w:color w:val="EC6B69"/>
        <w:sz w:val="20"/>
        <w:szCs w:val="20"/>
      </w:rPr>
    </w:pPr>
    <w:r w:rsidRPr="00FD3CEA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4C930B7" wp14:editId="255EACCE">
          <wp:simplePos x="0" y="0"/>
          <wp:positionH relativeFrom="margin">
            <wp:posOffset>230714</wp:posOffset>
          </wp:positionH>
          <wp:positionV relativeFrom="paragraph">
            <wp:posOffset>-279617</wp:posOffset>
          </wp:positionV>
          <wp:extent cx="1091820" cy="66868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0" cy="66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CEA">
      <w:rPr>
        <w:rFonts w:ascii="Arial" w:hAnsi="Arial" w:cs="Arial"/>
        <w:b/>
        <w:color w:val="EC6B69"/>
        <w:sz w:val="20"/>
        <w:szCs w:val="20"/>
      </w:rPr>
      <w:t>Pôle Direction des Ressources Humaines</w:t>
    </w:r>
  </w:p>
  <w:p w:rsidR="00D317D6" w:rsidRPr="00FD3CEA" w:rsidRDefault="00D317D6" w:rsidP="00D317D6">
    <w:pPr>
      <w:ind w:right="-567"/>
      <w:jc w:val="center"/>
      <w:rPr>
        <w:rFonts w:ascii="Arial" w:hAnsi="Arial" w:cs="Arial"/>
        <w:b/>
        <w:color w:val="0097D7"/>
        <w:sz w:val="20"/>
        <w:szCs w:val="20"/>
      </w:rPr>
    </w:pPr>
    <w:r w:rsidRPr="00FD3CEA">
      <w:rPr>
        <w:rFonts w:ascii="Arial" w:hAnsi="Arial" w:cs="Arial"/>
        <w:b/>
        <w:color w:val="0097D7"/>
        <w:sz w:val="20"/>
        <w:szCs w:val="20"/>
      </w:rPr>
      <w:t>EAJE Baie des 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8C9"/>
    <w:multiLevelType w:val="multilevel"/>
    <w:tmpl w:val="B22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43B33"/>
    <w:multiLevelType w:val="hybridMultilevel"/>
    <w:tmpl w:val="2AB23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0C6A"/>
    <w:multiLevelType w:val="hybridMultilevel"/>
    <w:tmpl w:val="E74E6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3765"/>
    <w:multiLevelType w:val="hybridMultilevel"/>
    <w:tmpl w:val="C6FC4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25D"/>
    <w:multiLevelType w:val="multilevel"/>
    <w:tmpl w:val="79A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066ACA"/>
    <w:multiLevelType w:val="multilevel"/>
    <w:tmpl w:val="05E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5771E"/>
    <w:multiLevelType w:val="hybridMultilevel"/>
    <w:tmpl w:val="3796C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4808"/>
    <w:multiLevelType w:val="hybridMultilevel"/>
    <w:tmpl w:val="7772DE92"/>
    <w:lvl w:ilvl="0" w:tplc="415495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77B7B"/>
    <w:multiLevelType w:val="hybridMultilevel"/>
    <w:tmpl w:val="47CA9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73DEC"/>
    <w:multiLevelType w:val="multilevel"/>
    <w:tmpl w:val="87EA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EB60C9"/>
    <w:multiLevelType w:val="multilevel"/>
    <w:tmpl w:val="7C4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3F12BD"/>
    <w:multiLevelType w:val="hybridMultilevel"/>
    <w:tmpl w:val="A8FAF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09D2"/>
    <w:multiLevelType w:val="hybridMultilevel"/>
    <w:tmpl w:val="7CD21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BB"/>
    <w:rsid w:val="00076328"/>
    <w:rsid w:val="000B3377"/>
    <w:rsid w:val="000C675D"/>
    <w:rsid w:val="000C6ACC"/>
    <w:rsid w:val="000D6041"/>
    <w:rsid w:val="00151E52"/>
    <w:rsid w:val="001E4BA2"/>
    <w:rsid w:val="001F096C"/>
    <w:rsid w:val="002A5174"/>
    <w:rsid w:val="00313E22"/>
    <w:rsid w:val="00317C22"/>
    <w:rsid w:val="00331DE7"/>
    <w:rsid w:val="003322AD"/>
    <w:rsid w:val="003709F0"/>
    <w:rsid w:val="003829EC"/>
    <w:rsid w:val="003A2DAE"/>
    <w:rsid w:val="003E4562"/>
    <w:rsid w:val="00415E53"/>
    <w:rsid w:val="00441A66"/>
    <w:rsid w:val="00444E8C"/>
    <w:rsid w:val="004D30BC"/>
    <w:rsid w:val="004D64FF"/>
    <w:rsid w:val="004F5BDD"/>
    <w:rsid w:val="00557EA6"/>
    <w:rsid w:val="005846B3"/>
    <w:rsid w:val="005A5B72"/>
    <w:rsid w:val="005A71AA"/>
    <w:rsid w:val="005C3797"/>
    <w:rsid w:val="005E25AB"/>
    <w:rsid w:val="00673D02"/>
    <w:rsid w:val="006B1E33"/>
    <w:rsid w:val="006C6D66"/>
    <w:rsid w:val="006D4E1F"/>
    <w:rsid w:val="006D6147"/>
    <w:rsid w:val="00706312"/>
    <w:rsid w:val="0073082B"/>
    <w:rsid w:val="007459F8"/>
    <w:rsid w:val="00753C7D"/>
    <w:rsid w:val="0076020C"/>
    <w:rsid w:val="0078261D"/>
    <w:rsid w:val="00787DC7"/>
    <w:rsid w:val="0079608F"/>
    <w:rsid w:val="007C3818"/>
    <w:rsid w:val="0084716F"/>
    <w:rsid w:val="008A0381"/>
    <w:rsid w:val="008A354B"/>
    <w:rsid w:val="008B141B"/>
    <w:rsid w:val="008D1526"/>
    <w:rsid w:val="008F23DD"/>
    <w:rsid w:val="00921590"/>
    <w:rsid w:val="00980B40"/>
    <w:rsid w:val="009914C2"/>
    <w:rsid w:val="009A2E72"/>
    <w:rsid w:val="009A7CB4"/>
    <w:rsid w:val="00A03316"/>
    <w:rsid w:val="00A13E93"/>
    <w:rsid w:val="00A63FE2"/>
    <w:rsid w:val="00A7269C"/>
    <w:rsid w:val="00A9171A"/>
    <w:rsid w:val="00A92BE9"/>
    <w:rsid w:val="00AB59EC"/>
    <w:rsid w:val="00B76C18"/>
    <w:rsid w:val="00BA3A71"/>
    <w:rsid w:val="00BB32F1"/>
    <w:rsid w:val="00BC66B6"/>
    <w:rsid w:val="00BC6745"/>
    <w:rsid w:val="00BF3747"/>
    <w:rsid w:val="00BF4593"/>
    <w:rsid w:val="00C22159"/>
    <w:rsid w:val="00C25CF2"/>
    <w:rsid w:val="00C93DC8"/>
    <w:rsid w:val="00CA5C5C"/>
    <w:rsid w:val="00CA5CC6"/>
    <w:rsid w:val="00CC7F0E"/>
    <w:rsid w:val="00D12637"/>
    <w:rsid w:val="00D242E8"/>
    <w:rsid w:val="00D317D6"/>
    <w:rsid w:val="00D36A8F"/>
    <w:rsid w:val="00D91CD6"/>
    <w:rsid w:val="00DA7761"/>
    <w:rsid w:val="00DC0453"/>
    <w:rsid w:val="00E64300"/>
    <w:rsid w:val="00ED3B3B"/>
    <w:rsid w:val="00EF0C39"/>
    <w:rsid w:val="00EF3A64"/>
    <w:rsid w:val="00F12BF9"/>
    <w:rsid w:val="00F60071"/>
    <w:rsid w:val="00F86266"/>
    <w:rsid w:val="00FD112E"/>
    <w:rsid w:val="00FD3246"/>
    <w:rsid w:val="00FD3CEA"/>
    <w:rsid w:val="00FE3FB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5F12C7"/>
  <w15:docId w15:val="{CC1990A1-03D7-4429-A5A3-900A94AE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9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7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3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7D6"/>
  </w:style>
  <w:style w:type="paragraph" w:styleId="Pieddepage">
    <w:name w:val="footer"/>
    <w:basedOn w:val="Normal"/>
    <w:link w:val="PieddepageCar"/>
    <w:uiPriority w:val="99"/>
    <w:unhideWhenUsed/>
    <w:rsid w:val="00D3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7D6"/>
  </w:style>
  <w:style w:type="paragraph" w:styleId="Paragraphedeliste">
    <w:name w:val="List Paragraph"/>
    <w:basedOn w:val="Normal"/>
    <w:uiPriority w:val="34"/>
    <w:qFormat/>
    <w:rsid w:val="00FF6E61"/>
    <w:pPr>
      <w:ind w:left="720"/>
      <w:contextualSpacing/>
    </w:pPr>
  </w:style>
  <w:style w:type="character" w:customStyle="1" w:styleId="s1">
    <w:name w:val="s1"/>
    <w:basedOn w:val="Policepardfaut"/>
    <w:rsid w:val="00DC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D649-957D-4930-ABB1-1BDD5FA6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 SABINE CHU Nice</dc:creator>
  <cp:keywords/>
  <dc:description/>
  <cp:lastModifiedBy>CHARLOT CARINE CHU Nice</cp:lastModifiedBy>
  <cp:revision>55</cp:revision>
  <cp:lastPrinted>2023-10-18T14:12:00Z</cp:lastPrinted>
  <dcterms:created xsi:type="dcterms:W3CDTF">2023-10-17T10:13:00Z</dcterms:created>
  <dcterms:modified xsi:type="dcterms:W3CDTF">2024-11-26T11:28:00Z</dcterms:modified>
</cp:coreProperties>
</file>